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CD" w:rsidRDefault="007723CD" w:rsidP="00CB6555">
      <w:pPr>
        <w:spacing w:after="20" w:line="360" w:lineRule="auto"/>
        <w:rPr>
          <w:rFonts w:asciiTheme="minorBidi" w:hAnsiTheme="minorBidi"/>
        </w:rPr>
      </w:pPr>
    </w:p>
    <w:p w:rsidR="006A348C" w:rsidRPr="006A348C" w:rsidRDefault="006A348C" w:rsidP="006A348C">
      <w:pPr>
        <w:spacing w:after="20" w:line="360" w:lineRule="auto"/>
        <w:jc w:val="center"/>
        <w:rPr>
          <w:rFonts w:asciiTheme="minorBidi" w:hAnsiTheme="minorBidi"/>
          <w:b/>
          <w:bCs/>
          <w:sz w:val="22"/>
          <w:szCs w:val="22"/>
        </w:rPr>
      </w:pPr>
      <w:r w:rsidRPr="006A348C">
        <w:rPr>
          <w:rFonts w:asciiTheme="minorBidi" w:hAnsiTheme="minorBidi"/>
          <w:b/>
          <w:bCs/>
          <w:sz w:val="22"/>
          <w:szCs w:val="22"/>
        </w:rPr>
        <w:t xml:space="preserve">Seminário Nacional </w:t>
      </w:r>
      <w:proofErr w:type="spellStart"/>
      <w:r w:rsidRPr="006A348C">
        <w:rPr>
          <w:rFonts w:asciiTheme="minorBidi" w:hAnsiTheme="minorBidi"/>
          <w:b/>
          <w:bCs/>
          <w:sz w:val="22"/>
          <w:szCs w:val="22"/>
        </w:rPr>
        <w:t>Eco-Escolas</w:t>
      </w:r>
      <w:proofErr w:type="spellEnd"/>
      <w:r w:rsidRPr="006A348C">
        <w:rPr>
          <w:rFonts w:asciiTheme="minorBidi" w:hAnsiTheme="minorBidi"/>
          <w:b/>
          <w:bCs/>
          <w:sz w:val="22"/>
          <w:szCs w:val="22"/>
        </w:rPr>
        <w:t xml:space="preserve"> 2011</w:t>
      </w:r>
    </w:p>
    <w:p w:rsidR="006A348C" w:rsidRDefault="006A348C" w:rsidP="00CB6555">
      <w:pPr>
        <w:spacing w:after="20" w:line="360" w:lineRule="auto"/>
        <w:rPr>
          <w:rFonts w:asciiTheme="minorBidi" w:hAnsiTheme="minorBidi"/>
        </w:rPr>
      </w:pPr>
    </w:p>
    <w:p w:rsidR="006A348C" w:rsidRDefault="006A348C" w:rsidP="00CB6555">
      <w:pPr>
        <w:spacing w:after="20" w:line="360" w:lineRule="auto"/>
        <w:rPr>
          <w:rFonts w:asciiTheme="minorBidi" w:hAnsiTheme="minorBidi"/>
          <w:sz w:val="22"/>
          <w:szCs w:val="22"/>
        </w:rPr>
      </w:pPr>
      <w:r w:rsidRPr="006A348C">
        <w:rPr>
          <w:rFonts w:asciiTheme="minorBidi" w:hAnsiTheme="minorBidi"/>
          <w:sz w:val="22"/>
          <w:szCs w:val="22"/>
        </w:rPr>
        <w:t xml:space="preserve">Fórum de Professores: </w:t>
      </w:r>
      <w:r w:rsidRPr="00FA3289">
        <w:rPr>
          <w:rFonts w:asciiTheme="minorBidi" w:hAnsiTheme="minorBidi"/>
          <w:b/>
          <w:bCs/>
          <w:sz w:val="22"/>
          <w:szCs w:val="22"/>
        </w:rPr>
        <w:t>P7</w:t>
      </w:r>
    </w:p>
    <w:p w:rsidR="006A348C" w:rsidRDefault="006A348C" w:rsidP="00CB6555">
      <w:pPr>
        <w:spacing w:after="20" w:line="360" w:lineRule="auto"/>
        <w:rPr>
          <w:rFonts w:asciiTheme="minorBidi" w:hAnsiTheme="minorBidi"/>
          <w:sz w:val="22"/>
          <w:szCs w:val="22"/>
        </w:rPr>
      </w:pPr>
    </w:p>
    <w:p w:rsidR="006A348C" w:rsidRDefault="006A348C" w:rsidP="00CB6555">
      <w:pPr>
        <w:spacing w:after="20" w:line="360" w:lineRule="auto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Participantes:</w:t>
      </w:r>
    </w:p>
    <w:tbl>
      <w:tblPr>
        <w:tblStyle w:val="Tabelacomgrelha"/>
        <w:tblW w:w="0" w:type="auto"/>
        <w:tblLook w:val="04A0"/>
      </w:tblPr>
      <w:tblGrid>
        <w:gridCol w:w="2488"/>
        <w:gridCol w:w="2503"/>
        <w:gridCol w:w="3729"/>
      </w:tblGrid>
      <w:tr w:rsidR="006A348C" w:rsidTr="00FA3289">
        <w:tc>
          <w:tcPr>
            <w:tcW w:w="2488" w:type="dxa"/>
          </w:tcPr>
          <w:p w:rsidR="006A348C" w:rsidRDefault="006A348C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Isabel Pacheco Mendes</w:t>
            </w:r>
          </w:p>
        </w:tc>
        <w:tc>
          <w:tcPr>
            <w:tcW w:w="2503" w:type="dxa"/>
          </w:tcPr>
          <w:p w:rsidR="006A348C" w:rsidRDefault="006A348C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EB 2,3 </w:t>
            </w:r>
            <w:proofErr w:type="spellStart"/>
            <w:r>
              <w:rPr>
                <w:rFonts w:asciiTheme="minorBidi" w:hAnsiTheme="minorBidi"/>
              </w:rPr>
              <w:t>Taveiro</w:t>
            </w:r>
            <w:proofErr w:type="spellEnd"/>
          </w:p>
        </w:tc>
        <w:tc>
          <w:tcPr>
            <w:tcW w:w="3729" w:type="dxa"/>
          </w:tcPr>
          <w:p w:rsidR="006A348C" w:rsidRDefault="009D6E49" w:rsidP="00CB6555">
            <w:pPr>
              <w:spacing w:after="20" w:line="360" w:lineRule="auto"/>
              <w:rPr>
                <w:rFonts w:asciiTheme="minorBidi" w:hAnsiTheme="minorBidi"/>
              </w:rPr>
            </w:pPr>
            <w:hyperlink r:id="rId7" w:history="1">
              <w:r w:rsidR="006A348C" w:rsidRPr="00525A9F">
                <w:rPr>
                  <w:rStyle w:val="Hiperligao"/>
                  <w:rFonts w:asciiTheme="minorBidi" w:hAnsiTheme="minorBidi"/>
                </w:rPr>
                <w:t>pachecisabel@gmail.com</w:t>
              </w:r>
            </w:hyperlink>
          </w:p>
        </w:tc>
      </w:tr>
      <w:tr w:rsidR="006A348C" w:rsidTr="00FA3289">
        <w:tc>
          <w:tcPr>
            <w:tcW w:w="2488" w:type="dxa"/>
          </w:tcPr>
          <w:p w:rsidR="006A348C" w:rsidRDefault="006A348C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Maria Manuela Neves</w:t>
            </w:r>
          </w:p>
        </w:tc>
        <w:tc>
          <w:tcPr>
            <w:tcW w:w="2503" w:type="dxa"/>
          </w:tcPr>
          <w:p w:rsidR="006A348C" w:rsidRDefault="006A348C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EB 2,3 </w:t>
            </w:r>
            <w:proofErr w:type="spellStart"/>
            <w:r>
              <w:rPr>
                <w:rFonts w:asciiTheme="minorBidi" w:hAnsiTheme="minorBidi"/>
              </w:rPr>
              <w:t>Taveiro</w:t>
            </w:r>
            <w:proofErr w:type="spellEnd"/>
          </w:p>
        </w:tc>
        <w:tc>
          <w:tcPr>
            <w:tcW w:w="3729" w:type="dxa"/>
          </w:tcPr>
          <w:p w:rsidR="006A348C" w:rsidRDefault="009D6E49" w:rsidP="00CB6555">
            <w:pPr>
              <w:spacing w:after="20" w:line="360" w:lineRule="auto"/>
              <w:rPr>
                <w:rFonts w:asciiTheme="minorBidi" w:hAnsiTheme="minorBidi"/>
              </w:rPr>
            </w:pPr>
            <w:hyperlink r:id="rId8" w:history="1">
              <w:r w:rsidR="006A348C" w:rsidRPr="00525A9F">
                <w:rPr>
                  <w:rStyle w:val="Hiperligao"/>
                  <w:rFonts w:asciiTheme="minorBidi" w:hAnsiTheme="minorBidi"/>
                </w:rPr>
                <w:t>mmneves@gmail.com</w:t>
              </w:r>
            </w:hyperlink>
            <w:r w:rsidR="006A348C">
              <w:rPr>
                <w:rFonts w:asciiTheme="minorBidi" w:hAnsiTheme="minorBidi"/>
              </w:rPr>
              <w:t xml:space="preserve"> </w:t>
            </w:r>
          </w:p>
        </w:tc>
      </w:tr>
      <w:tr w:rsidR="006A348C" w:rsidTr="00FA3289">
        <w:tc>
          <w:tcPr>
            <w:tcW w:w="2488" w:type="dxa"/>
          </w:tcPr>
          <w:p w:rsidR="006A348C" w:rsidRDefault="006A348C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Lucinda da Conceição Sousa</w:t>
            </w:r>
          </w:p>
        </w:tc>
        <w:tc>
          <w:tcPr>
            <w:tcW w:w="2503" w:type="dxa"/>
          </w:tcPr>
          <w:p w:rsidR="006A348C" w:rsidRDefault="006A348C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EBI de </w:t>
            </w:r>
            <w:proofErr w:type="spellStart"/>
            <w:r>
              <w:rPr>
                <w:rFonts w:asciiTheme="minorBidi" w:hAnsiTheme="minorBidi"/>
              </w:rPr>
              <w:t>Gondifelos</w:t>
            </w:r>
            <w:proofErr w:type="spellEnd"/>
          </w:p>
        </w:tc>
        <w:tc>
          <w:tcPr>
            <w:tcW w:w="3729" w:type="dxa"/>
          </w:tcPr>
          <w:p w:rsidR="006A348C" w:rsidRDefault="009D6E49" w:rsidP="006A348C">
            <w:pPr>
              <w:spacing w:after="20" w:line="360" w:lineRule="auto"/>
              <w:rPr>
                <w:rFonts w:asciiTheme="minorBidi" w:hAnsiTheme="minorBidi"/>
              </w:rPr>
            </w:pPr>
            <w:hyperlink r:id="rId9" w:history="1">
              <w:r w:rsidR="002661A7" w:rsidRPr="00525A9F">
                <w:rPr>
                  <w:rStyle w:val="Hiperligao"/>
                  <w:rFonts w:asciiTheme="minorBidi" w:hAnsiTheme="minorBidi"/>
                </w:rPr>
                <w:t>lucinda.sousa@sapo.pt</w:t>
              </w:r>
            </w:hyperlink>
            <w:r w:rsidR="002661A7">
              <w:rPr>
                <w:rFonts w:asciiTheme="minorBidi" w:hAnsiTheme="minorBidi"/>
              </w:rPr>
              <w:t xml:space="preserve"> </w:t>
            </w:r>
          </w:p>
        </w:tc>
      </w:tr>
      <w:tr w:rsidR="006A348C" w:rsidTr="00FA3289">
        <w:tc>
          <w:tcPr>
            <w:tcW w:w="2488" w:type="dxa"/>
          </w:tcPr>
          <w:p w:rsidR="006A348C" w:rsidRDefault="002661A7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Sofia Lima Martins</w:t>
            </w:r>
          </w:p>
        </w:tc>
        <w:tc>
          <w:tcPr>
            <w:tcW w:w="2503" w:type="dxa"/>
          </w:tcPr>
          <w:p w:rsidR="006A348C" w:rsidRDefault="002661A7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Colégio dos Plátanos</w:t>
            </w:r>
          </w:p>
        </w:tc>
        <w:tc>
          <w:tcPr>
            <w:tcW w:w="3729" w:type="dxa"/>
          </w:tcPr>
          <w:p w:rsidR="006A348C" w:rsidRDefault="009D6E49" w:rsidP="00CB6555">
            <w:pPr>
              <w:spacing w:after="20" w:line="360" w:lineRule="auto"/>
              <w:rPr>
                <w:rFonts w:asciiTheme="minorBidi" w:hAnsiTheme="minorBidi"/>
              </w:rPr>
            </w:pPr>
            <w:hyperlink r:id="rId10" w:history="1">
              <w:r w:rsidR="002661A7" w:rsidRPr="00525A9F">
                <w:rPr>
                  <w:rStyle w:val="Hiperligao"/>
                  <w:rFonts w:asciiTheme="minorBidi" w:hAnsiTheme="minorBidi"/>
                </w:rPr>
                <w:t>sofia.lima@colegiodosplatanos.com</w:t>
              </w:r>
            </w:hyperlink>
            <w:r w:rsidR="002661A7">
              <w:rPr>
                <w:rFonts w:asciiTheme="minorBidi" w:hAnsiTheme="minorBidi"/>
              </w:rPr>
              <w:t xml:space="preserve"> </w:t>
            </w:r>
          </w:p>
        </w:tc>
      </w:tr>
      <w:tr w:rsidR="006A348C" w:rsidTr="00FA3289">
        <w:tc>
          <w:tcPr>
            <w:tcW w:w="2488" w:type="dxa"/>
          </w:tcPr>
          <w:p w:rsidR="006A348C" w:rsidRDefault="002661A7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Cristina Moura</w:t>
            </w:r>
          </w:p>
        </w:tc>
        <w:tc>
          <w:tcPr>
            <w:tcW w:w="2503" w:type="dxa"/>
          </w:tcPr>
          <w:p w:rsidR="006A348C" w:rsidRDefault="002661A7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Colégio dos Plátanos</w:t>
            </w:r>
          </w:p>
        </w:tc>
        <w:tc>
          <w:tcPr>
            <w:tcW w:w="3729" w:type="dxa"/>
          </w:tcPr>
          <w:p w:rsidR="006A348C" w:rsidRDefault="009D6E49" w:rsidP="00CB6555">
            <w:pPr>
              <w:spacing w:after="20" w:line="360" w:lineRule="auto"/>
              <w:rPr>
                <w:rFonts w:asciiTheme="minorBidi" w:hAnsiTheme="minorBidi"/>
              </w:rPr>
            </w:pPr>
            <w:hyperlink r:id="rId11" w:history="1">
              <w:r w:rsidR="002661A7" w:rsidRPr="00525A9F">
                <w:rPr>
                  <w:rStyle w:val="Hiperligao"/>
                  <w:rFonts w:asciiTheme="minorBidi" w:hAnsiTheme="minorBidi"/>
                </w:rPr>
                <w:t>crisbrasmoura@hotmail.com</w:t>
              </w:r>
            </w:hyperlink>
            <w:r w:rsidR="002661A7">
              <w:rPr>
                <w:rFonts w:asciiTheme="minorBidi" w:hAnsiTheme="minorBidi"/>
              </w:rPr>
              <w:t xml:space="preserve"> </w:t>
            </w:r>
          </w:p>
        </w:tc>
      </w:tr>
      <w:tr w:rsidR="006A348C" w:rsidTr="00FA3289">
        <w:tc>
          <w:tcPr>
            <w:tcW w:w="2488" w:type="dxa"/>
          </w:tcPr>
          <w:p w:rsidR="006A348C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Ana Sofia Moreira</w:t>
            </w:r>
          </w:p>
        </w:tc>
        <w:tc>
          <w:tcPr>
            <w:tcW w:w="2503" w:type="dxa"/>
          </w:tcPr>
          <w:p w:rsidR="006A348C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Escola Evaristo Nogueira</w:t>
            </w:r>
          </w:p>
        </w:tc>
        <w:tc>
          <w:tcPr>
            <w:tcW w:w="3729" w:type="dxa"/>
          </w:tcPr>
          <w:p w:rsidR="006A348C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hyperlink r:id="rId12" w:history="1">
              <w:r w:rsidRPr="006C24F0">
                <w:rPr>
                  <w:rStyle w:val="Hiperligao"/>
                  <w:rFonts w:asciiTheme="minorBidi" w:hAnsiTheme="minorBidi"/>
                </w:rPr>
                <w:t>nitamoreira@sapo.pt</w:t>
              </w:r>
            </w:hyperlink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6A348C" w:rsidTr="00FA3289">
        <w:tc>
          <w:tcPr>
            <w:tcW w:w="2488" w:type="dxa"/>
          </w:tcPr>
          <w:p w:rsidR="006A348C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Ana </w:t>
            </w:r>
            <w:proofErr w:type="spellStart"/>
            <w:r>
              <w:rPr>
                <w:rFonts w:asciiTheme="minorBidi" w:hAnsiTheme="minorBidi"/>
              </w:rPr>
              <w:t>Luisa</w:t>
            </w:r>
            <w:proofErr w:type="spellEnd"/>
            <w:r>
              <w:rPr>
                <w:rFonts w:asciiTheme="minorBidi" w:hAnsiTheme="minorBidi"/>
              </w:rPr>
              <w:t xml:space="preserve"> Saraiva</w:t>
            </w:r>
          </w:p>
        </w:tc>
        <w:tc>
          <w:tcPr>
            <w:tcW w:w="2503" w:type="dxa"/>
          </w:tcPr>
          <w:p w:rsidR="006A348C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Escola EB 2,3 Visconde de </w:t>
            </w:r>
            <w:proofErr w:type="spellStart"/>
            <w:r>
              <w:rPr>
                <w:rFonts w:asciiTheme="minorBidi" w:hAnsiTheme="minorBidi"/>
              </w:rPr>
              <w:t>Juromenha</w:t>
            </w:r>
            <w:proofErr w:type="spellEnd"/>
          </w:p>
        </w:tc>
        <w:tc>
          <w:tcPr>
            <w:tcW w:w="3729" w:type="dxa"/>
          </w:tcPr>
          <w:p w:rsidR="006A348C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hyperlink r:id="rId13" w:history="1">
              <w:r w:rsidRPr="006C24F0">
                <w:rPr>
                  <w:rStyle w:val="Hiperligao"/>
                  <w:rFonts w:asciiTheme="minorBidi" w:hAnsiTheme="minorBidi"/>
                </w:rPr>
                <w:t>analugisconde@gmail.com</w:t>
              </w:r>
            </w:hyperlink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6A348C" w:rsidTr="00FA3289">
        <w:tc>
          <w:tcPr>
            <w:tcW w:w="2488" w:type="dxa"/>
          </w:tcPr>
          <w:p w:rsidR="006A348C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Ana Maria Martins</w:t>
            </w:r>
          </w:p>
        </w:tc>
        <w:tc>
          <w:tcPr>
            <w:tcW w:w="2503" w:type="dxa"/>
          </w:tcPr>
          <w:p w:rsidR="006A348C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Escola Prof. Agrícola Afonso Duarte</w:t>
            </w:r>
          </w:p>
        </w:tc>
        <w:tc>
          <w:tcPr>
            <w:tcW w:w="3729" w:type="dxa"/>
          </w:tcPr>
          <w:p w:rsidR="006A348C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hyperlink r:id="rId14" w:history="1">
              <w:r w:rsidRPr="006C24F0">
                <w:rPr>
                  <w:rStyle w:val="Hiperligao"/>
                  <w:rFonts w:asciiTheme="minorBidi" w:hAnsiTheme="minorBidi"/>
                </w:rPr>
                <w:t>a.cunha61@hotmail.com</w:t>
              </w:r>
            </w:hyperlink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FA3289" w:rsidTr="00FA3289">
        <w:tc>
          <w:tcPr>
            <w:tcW w:w="2488" w:type="dxa"/>
          </w:tcPr>
          <w:p w:rsidR="00FA3289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Susana Isabel Lopes</w:t>
            </w:r>
          </w:p>
        </w:tc>
        <w:tc>
          <w:tcPr>
            <w:tcW w:w="2503" w:type="dxa"/>
          </w:tcPr>
          <w:p w:rsidR="00FA3289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Escola Básica da Gardunha – Fundão</w:t>
            </w:r>
          </w:p>
        </w:tc>
        <w:tc>
          <w:tcPr>
            <w:tcW w:w="3729" w:type="dxa"/>
          </w:tcPr>
          <w:p w:rsidR="00FA3289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hyperlink r:id="rId15" w:history="1">
              <w:r w:rsidRPr="006C24F0">
                <w:rPr>
                  <w:rStyle w:val="Hiperligao"/>
                  <w:rFonts w:asciiTheme="minorBidi" w:hAnsiTheme="minorBidi"/>
                </w:rPr>
                <w:t>susana8772@gmail.com</w:t>
              </w:r>
            </w:hyperlink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FA3289" w:rsidTr="00FA3289">
        <w:tc>
          <w:tcPr>
            <w:tcW w:w="2488" w:type="dxa"/>
          </w:tcPr>
          <w:p w:rsidR="00FA3289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Teresa Maria Gertrudes</w:t>
            </w:r>
          </w:p>
        </w:tc>
        <w:tc>
          <w:tcPr>
            <w:tcW w:w="2503" w:type="dxa"/>
          </w:tcPr>
          <w:p w:rsidR="00FA3289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Escola Básica da Gardunha – Fundão</w:t>
            </w:r>
          </w:p>
        </w:tc>
        <w:tc>
          <w:tcPr>
            <w:tcW w:w="3729" w:type="dxa"/>
          </w:tcPr>
          <w:p w:rsidR="00FA3289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hyperlink r:id="rId16" w:history="1">
              <w:r w:rsidRPr="006C24F0">
                <w:rPr>
                  <w:rStyle w:val="Hiperligao"/>
                  <w:rFonts w:asciiTheme="minorBidi" w:hAnsiTheme="minorBidi"/>
                </w:rPr>
                <w:t>teresagert@gmail.com</w:t>
              </w:r>
            </w:hyperlink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FA3289" w:rsidTr="00FA3289">
        <w:tc>
          <w:tcPr>
            <w:tcW w:w="2488" w:type="dxa"/>
          </w:tcPr>
          <w:p w:rsidR="00FA3289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Deolinda Maria Marques</w:t>
            </w:r>
          </w:p>
        </w:tc>
        <w:tc>
          <w:tcPr>
            <w:tcW w:w="2503" w:type="dxa"/>
          </w:tcPr>
          <w:p w:rsidR="00FA3289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Escola Básica da Gardunha – Fundão</w:t>
            </w:r>
          </w:p>
        </w:tc>
        <w:tc>
          <w:tcPr>
            <w:tcW w:w="3729" w:type="dxa"/>
          </w:tcPr>
          <w:p w:rsidR="00FA3289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hyperlink r:id="rId17" w:history="1">
              <w:r w:rsidRPr="006C24F0">
                <w:rPr>
                  <w:rStyle w:val="Hiperligao"/>
                  <w:rFonts w:asciiTheme="minorBidi" w:hAnsiTheme="minorBidi"/>
                </w:rPr>
                <w:t>deolindapires@gmail.com</w:t>
              </w:r>
            </w:hyperlink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FA3289" w:rsidTr="00FA3289">
        <w:tc>
          <w:tcPr>
            <w:tcW w:w="2488" w:type="dxa"/>
          </w:tcPr>
          <w:p w:rsidR="00FA3289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António </w:t>
            </w:r>
            <w:proofErr w:type="spellStart"/>
            <w:r>
              <w:rPr>
                <w:rFonts w:asciiTheme="minorBidi" w:hAnsiTheme="minorBidi"/>
              </w:rPr>
              <w:t>Supico</w:t>
            </w:r>
            <w:proofErr w:type="spellEnd"/>
          </w:p>
        </w:tc>
        <w:tc>
          <w:tcPr>
            <w:tcW w:w="2503" w:type="dxa"/>
          </w:tcPr>
          <w:p w:rsidR="00FA3289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Escola Básica da Gardunha – Fundão</w:t>
            </w:r>
          </w:p>
        </w:tc>
        <w:tc>
          <w:tcPr>
            <w:tcW w:w="3729" w:type="dxa"/>
          </w:tcPr>
          <w:p w:rsidR="00FA3289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hyperlink r:id="rId18" w:history="1">
              <w:r w:rsidRPr="006C24F0">
                <w:rPr>
                  <w:rStyle w:val="Hiperligao"/>
                  <w:rFonts w:asciiTheme="minorBidi" w:hAnsiTheme="minorBidi"/>
                </w:rPr>
                <w:t>a.supico@gmail.com</w:t>
              </w:r>
            </w:hyperlink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FA3289" w:rsidTr="00FA3289">
        <w:tc>
          <w:tcPr>
            <w:tcW w:w="2488" w:type="dxa"/>
          </w:tcPr>
          <w:p w:rsidR="00FA3289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João Gomes</w:t>
            </w:r>
          </w:p>
        </w:tc>
        <w:tc>
          <w:tcPr>
            <w:tcW w:w="2503" w:type="dxa"/>
          </w:tcPr>
          <w:p w:rsidR="00FA3289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Colégio Valsassina</w:t>
            </w:r>
          </w:p>
        </w:tc>
        <w:tc>
          <w:tcPr>
            <w:tcW w:w="3729" w:type="dxa"/>
          </w:tcPr>
          <w:p w:rsidR="00FA3289" w:rsidRDefault="00FA3289" w:rsidP="00CB6555">
            <w:pPr>
              <w:spacing w:after="20" w:line="360" w:lineRule="auto"/>
              <w:rPr>
                <w:rFonts w:asciiTheme="minorBidi" w:hAnsiTheme="minorBidi"/>
              </w:rPr>
            </w:pPr>
            <w:hyperlink r:id="rId19" w:history="1">
              <w:r w:rsidRPr="006C24F0">
                <w:rPr>
                  <w:rStyle w:val="Hiperligao"/>
                  <w:rFonts w:asciiTheme="minorBidi" w:hAnsiTheme="minorBidi"/>
                </w:rPr>
                <w:t>ecovalsassina@hotmail.com</w:t>
              </w:r>
            </w:hyperlink>
            <w:r>
              <w:rPr>
                <w:rFonts w:asciiTheme="minorBidi" w:hAnsiTheme="minorBidi"/>
              </w:rPr>
              <w:t xml:space="preserve"> </w:t>
            </w:r>
          </w:p>
        </w:tc>
      </w:tr>
    </w:tbl>
    <w:p w:rsidR="006A348C" w:rsidRPr="006A348C" w:rsidRDefault="006A348C" w:rsidP="00CB6555">
      <w:pPr>
        <w:spacing w:after="20" w:line="360" w:lineRule="auto"/>
        <w:rPr>
          <w:rFonts w:asciiTheme="minorBidi" w:hAnsiTheme="minorBidi"/>
          <w:sz w:val="22"/>
          <w:szCs w:val="22"/>
        </w:rPr>
      </w:pPr>
    </w:p>
    <w:p w:rsidR="006A348C" w:rsidRDefault="006A348C" w:rsidP="00CB6555">
      <w:pPr>
        <w:spacing w:after="20" w:line="360" w:lineRule="auto"/>
        <w:rPr>
          <w:rFonts w:asciiTheme="minorBidi" w:hAnsiTheme="minorBidi"/>
        </w:rPr>
      </w:pPr>
    </w:p>
    <w:p w:rsidR="00CB6555" w:rsidRDefault="00CB6555" w:rsidP="00CB6555">
      <w:pPr>
        <w:spacing w:after="20" w:line="360" w:lineRule="auto"/>
        <w:rPr>
          <w:rFonts w:asciiTheme="minorBidi" w:hAnsiTheme="minorBidi"/>
        </w:rPr>
      </w:pPr>
    </w:p>
    <w:p w:rsidR="00CB6555" w:rsidRDefault="00CB6555" w:rsidP="00CB6555">
      <w:pPr>
        <w:spacing w:after="20" w:line="360" w:lineRule="auto"/>
        <w:rPr>
          <w:rFonts w:asciiTheme="minorBidi" w:hAnsiTheme="minorBidi"/>
        </w:rPr>
        <w:sectPr w:rsidR="00CB6555" w:rsidSect="007723C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71"/>
        <w:tblW w:w="13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2410"/>
        <w:gridCol w:w="1842"/>
        <w:gridCol w:w="2552"/>
        <w:gridCol w:w="1134"/>
        <w:gridCol w:w="1192"/>
        <w:gridCol w:w="1212"/>
        <w:gridCol w:w="2155"/>
      </w:tblGrid>
      <w:tr w:rsidR="00CB6555" w:rsidRPr="00CB6555" w:rsidTr="00BB073A">
        <w:trPr>
          <w:trHeight w:val="270"/>
        </w:trPr>
        <w:tc>
          <w:tcPr>
            <w:tcW w:w="13985" w:type="dxa"/>
            <w:gridSpan w:val="8"/>
            <w:shd w:val="clear" w:color="auto" w:fill="auto"/>
          </w:tcPr>
          <w:p w:rsidR="00CB6555" w:rsidRPr="00CB6555" w:rsidRDefault="00CB6555" w:rsidP="00BB073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B655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Elementos do Plano de Acção</w:t>
            </w:r>
          </w:p>
        </w:tc>
      </w:tr>
      <w:tr w:rsidR="00CB6555" w:rsidRPr="00CB6555" w:rsidTr="00BB073A">
        <w:trPr>
          <w:cantSplit/>
          <w:trHeight w:val="1331"/>
        </w:trPr>
        <w:tc>
          <w:tcPr>
            <w:tcW w:w="1488" w:type="dxa"/>
            <w:vMerge w:val="restart"/>
            <w:shd w:val="clear" w:color="auto" w:fill="D9D9D9"/>
          </w:tcPr>
          <w:p w:rsidR="00CB6555" w:rsidRDefault="00CB6555" w:rsidP="00BB073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555">
              <w:rPr>
                <w:rFonts w:ascii="Arial" w:hAnsi="Arial" w:cs="Arial"/>
                <w:b/>
                <w:bCs/>
                <w:sz w:val="22"/>
                <w:szCs w:val="22"/>
              </w:rPr>
              <w:t>Diagnóstico</w:t>
            </w:r>
          </w:p>
          <w:p w:rsidR="00CB6555" w:rsidRPr="00CB6555" w:rsidRDefault="00CB6555" w:rsidP="00BB073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555">
              <w:rPr>
                <w:rFonts w:ascii="Arial" w:hAnsi="Arial" w:cs="Arial"/>
                <w:sz w:val="22"/>
                <w:szCs w:val="22"/>
              </w:rPr>
              <w:t>(situação a melhorar)</w:t>
            </w:r>
          </w:p>
          <w:p w:rsidR="00CB6555" w:rsidRPr="00CB6555" w:rsidRDefault="00CB6555" w:rsidP="00BB073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gridSpan w:val="2"/>
            <w:shd w:val="clear" w:color="auto" w:fill="D9D9D9"/>
          </w:tcPr>
          <w:p w:rsidR="00CB6555" w:rsidRPr="00CB6555" w:rsidRDefault="00CB6555" w:rsidP="00BB07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B6555">
              <w:rPr>
                <w:rFonts w:ascii="Arial" w:hAnsi="Arial" w:cs="Arial"/>
                <w:b/>
                <w:bCs/>
                <w:sz w:val="22"/>
                <w:szCs w:val="22"/>
              </w:rPr>
              <w:t>Objectivos</w:t>
            </w:r>
            <w:r w:rsidRPr="00CB6555">
              <w:rPr>
                <w:rFonts w:ascii="Arial" w:hAnsi="Arial" w:cs="Arial"/>
                <w:sz w:val="22"/>
                <w:szCs w:val="22"/>
              </w:rPr>
              <w:t xml:space="preserve"> a atingir</w:t>
            </w:r>
          </w:p>
          <w:p w:rsidR="00CB6555" w:rsidRPr="00CB6555" w:rsidRDefault="00CB6555" w:rsidP="00BB073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B6555">
              <w:rPr>
                <w:rFonts w:ascii="Arial" w:hAnsi="Arial" w:cs="Arial"/>
                <w:sz w:val="22"/>
                <w:szCs w:val="22"/>
              </w:rPr>
              <w:t xml:space="preserve">(incluir </w:t>
            </w:r>
            <w:r w:rsidRPr="00CB6555">
              <w:rPr>
                <w:rFonts w:ascii="Arial" w:hAnsi="Arial" w:cs="Arial"/>
                <w:b/>
                <w:sz w:val="22"/>
                <w:szCs w:val="22"/>
              </w:rPr>
              <w:t>metas</w:t>
            </w:r>
            <w:r w:rsidRPr="00CB65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CB6555" w:rsidRPr="00CB6555" w:rsidRDefault="00CB6555" w:rsidP="00BB073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B65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Acções, </w:t>
            </w:r>
            <w:r w:rsidRPr="00CB6555">
              <w:rPr>
                <w:rFonts w:ascii="Arial" w:hAnsi="Arial" w:cs="Arial"/>
                <w:sz w:val="22"/>
                <w:szCs w:val="22"/>
              </w:rPr>
              <w:t>medidas e actividades previstas</w:t>
            </w:r>
          </w:p>
        </w:tc>
        <w:tc>
          <w:tcPr>
            <w:tcW w:w="3538" w:type="dxa"/>
            <w:gridSpan w:val="3"/>
            <w:vMerge w:val="restart"/>
            <w:shd w:val="clear" w:color="auto" w:fill="D9D9D9"/>
          </w:tcPr>
          <w:p w:rsidR="00CB6555" w:rsidRPr="00CB6555" w:rsidRDefault="00CB6555" w:rsidP="00BB073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B6555">
              <w:rPr>
                <w:rFonts w:ascii="Arial" w:hAnsi="Arial" w:cs="Arial"/>
                <w:b/>
                <w:bCs/>
                <w:sz w:val="22"/>
                <w:szCs w:val="22"/>
              </w:rPr>
              <w:t>Concretização</w:t>
            </w:r>
          </w:p>
        </w:tc>
        <w:tc>
          <w:tcPr>
            <w:tcW w:w="2155" w:type="dxa"/>
            <w:vMerge w:val="restart"/>
            <w:shd w:val="clear" w:color="auto" w:fill="D9D9D9"/>
          </w:tcPr>
          <w:p w:rsidR="00CB6555" w:rsidRPr="00CB6555" w:rsidRDefault="00CB6555" w:rsidP="00BB07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highlight w:val="green"/>
              </w:rPr>
            </w:pPr>
            <w:r w:rsidRPr="00CB65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Indicadores </w:t>
            </w:r>
            <w:r w:rsidRPr="00CB655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de monitorização e avaliação das acções</w:t>
            </w:r>
          </w:p>
        </w:tc>
      </w:tr>
      <w:tr w:rsidR="009362B4" w:rsidRPr="00CB6555" w:rsidTr="00BB073A">
        <w:trPr>
          <w:trHeight w:val="414"/>
        </w:trPr>
        <w:tc>
          <w:tcPr>
            <w:tcW w:w="1488" w:type="dxa"/>
            <w:vMerge/>
            <w:shd w:val="clear" w:color="auto" w:fill="auto"/>
          </w:tcPr>
          <w:p w:rsidR="00CB6555" w:rsidRPr="00CB6555" w:rsidRDefault="00CB6555" w:rsidP="00BB073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B6555" w:rsidRPr="00CB6555" w:rsidRDefault="00CB6555" w:rsidP="00BB073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B655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Objectivos a atingir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B6555" w:rsidRPr="00CB6555" w:rsidRDefault="00CB6555" w:rsidP="00BB073A">
            <w:pPr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B655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Metas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B6555" w:rsidRPr="00CB6555" w:rsidRDefault="00CB6555" w:rsidP="00BB073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8" w:type="dxa"/>
            <w:gridSpan w:val="3"/>
            <w:vMerge/>
            <w:shd w:val="clear" w:color="auto" w:fill="auto"/>
            <w:vAlign w:val="center"/>
          </w:tcPr>
          <w:p w:rsidR="00CB6555" w:rsidRPr="00CB6555" w:rsidRDefault="00CB6555" w:rsidP="00BB073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5" w:type="dxa"/>
            <w:vMerge/>
          </w:tcPr>
          <w:p w:rsidR="00CB6555" w:rsidRPr="00CB6555" w:rsidRDefault="00CB6555" w:rsidP="00BB073A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9362B4" w:rsidRPr="00CB6555" w:rsidTr="00BB073A">
        <w:trPr>
          <w:trHeight w:val="1565"/>
        </w:trPr>
        <w:tc>
          <w:tcPr>
            <w:tcW w:w="1488" w:type="dxa"/>
            <w:vMerge/>
            <w:shd w:val="clear" w:color="auto" w:fill="auto"/>
          </w:tcPr>
          <w:p w:rsidR="00CB6555" w:rsidRPr="00CB6555" w:rsidRDefault="00CB6555" w:rsidP="00BB073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B6555" w:rsidRPr="00CB6555" w:rsidRDefault="00CB6555" w:rsidP="00BB073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CB6555" w:rsidRPr="00CB6555" w:rsidRDefault="00CB6555" w:rsidP="00BB073A">
            <w:pPr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B6555" w:rsidRPr="00CB6555" w:rsidRDefault="00CB6555" w:rsidP="00BB073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B6555" w:rsidRPr="00BB073A" w:rsidRDefault="00CB6555" w:rsidP="00BB07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73A">
              <w:rPr>
                <w:rFonts w:ascii="Arial" w:hAnsi="Arial" w:cs="Arial"/>
                <w:sz w:val="20"/>
                <w:szCs w:val="20"/>
              </w:rPr>
              <w:t>Recursos</w:t>
            </w:r>
          </w:p>
        </w:tc>
        <w:tc>
          <w:tcPr>
            <w:tcW w:w="1192" w:type="dxa"/>
            <w:shd w:val="clear" w:color="auto" w:fill="auto"/>
            <w:textDirection w:val="btLr"/>
            <w:vAlign w:val="center"/>
          </w:tcPr>
          <w:p w:rsidR="00CB6555" w:rsidRPr="00BB073A" w:rsidRDefault="00CB6555" w:rsidP="00BB07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73A">
              <w:rPr>
                <w:rFonts w:ascii="Arial" w:hAnsi="Arial" w:cs="Arial"/>
                <w:sz w:val="20"/>
                <w:szCs w:val="20"/>
              </w:rPr>
              <w:t>Intervenientes</w:t>
            </w:r>
          </w:p>
        </w:tc>
        <w:tc>
          <w:tcPr>
            <w:tcW w:w="1212" w:type="dxa"/>
            <w:shd w:val="clear" w:color="auto" w:fill="auto"/>
            <w:textDirection w:val="btLr"/>
            <w:vAlign w:val="center"/>
          </w:tcPr>
          <w:p w:rsidR="00CB6555" w:rsidRPr="00BB073A" w:rsidRDefault="00CB6555" w:rsidP="00BB07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73A">
              <w:rPr>
                <w:rFonts w:ascii="Arial" w:hAnsi="Arial" w:cs="Arial"/>
                <w:sz w:val="20"/>
                <w:szCs w:val="20"/>
              </w:rPr>
              <w:t>Calendarização</w:t>
            </w:r>
          </w:p>
        </w:tc>
        <w:tc>
          <w:tcPr>
            <w:tcW w:w="2155" w:type="dxa"/>
            <w:vMerge/>
          </w:tcPr>
          <w:p w:rsidR="00CB6555" w:rsidRPr="00CB6555" w:rsidRDefault="00CB6555" w:rsidP="00BB073A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B073A" w:rsidRPr="00CB6555" w:rsidTr="00BB073A">
        <w:trPr>
          <w:trHeight w:val="682"/>
        </w:trPr>
        <w:tc>
          <w:tcPr>
            <w:tcW w:w="1488" w:type="dxa"/>
            <w:vMerge w:val="restart"/>
            <w:shd w:val="clear" w:color="auto" w:fill="auto"/>
          </w:tcPr>
          <w:p w:rsidR="00BB073A" w:rsidRPr="00CB6555" w:rsidRDefault="00BB073A" w:rsidP="00BB07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B073A" w:rsidRPr="00CB6555" w:rsidRDefault="00BB073A" w:rsidP="00BB07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B6555">
              <w:rPr>
                <w:rFonts w:ascii="Arial" w:hAnsi="Arial" w:cs="Arial"/>
                <w:sz w:val="20"/>
                <w:szCs w:val="20"/>
              </w:rPr>
              <w:t>Desperdício de água numa mina que se encontra junto à escola</w:t>
            </w:r>
          </w:p>
          <w:p w:rsidR="00BB073A" w:rsidRPr="00CB6555" w:rsidRDefault="00BB073A" w:rsidP="00BB07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BB073A" w:rsidRPr="00CB6555" w:rsidRDefault="00BB073A" w:rsidP="00BB073A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B6555">
              <w:rPr>
                <w:rFonts w:ascii="Arial" w:hAnsi="Arial" w:cs="Arial"/>
                <w:sz w:val="20"/>
                <w:szCs w:val="20"/>
              </w:rPr>
              <w:t>Criar condições para aproveitar um recurso natural que está a ser desperdiçado;</w:t>
            </w:r>
          </w:p>
          <w:p w:rsidR="00BB073A" w:rsidRDefault="00BB073A" w:rsidP="00BB073A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Sensibilizar a comunidade (escolar e local) para a necessidade de uma gestão eficiente da água;</w:t>
            </w:r>
          </w:p>
          <w:p w:rsidR="00BB073A" w:rsidRPr="00BB073A" w:rsidRDefault="00BB073A" w:rsidP="00BB07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BB073A" w:rsidRPr="009362B4" w:rsidRDefault="00BB073A" w:rsidP="00BB073A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Diminuição, em 5%, do consumo médio de água da escola (tendo por base os valores do ano anterior ao início do projecto)</w:t>
            </w:r>
          </w:p>
        </w:tc>
        <w:tc>
          <w:tcPr>
            <w:tcW w:w="2552" w:type="dxa"/>
            <w:shd w:val="clear" w:color="auto" w:fill="auto"/>
          </w:tcPr>
          <w:p w:rsidR="00BB073A" w:rsidRPr="009362B4" w:rsidRDefault="00BB073A" w:rsidP="00BB073A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Visita de estudo ao local</w:t>
            </w:r>
          </w:p>
        </w:tc>
        <w:tc>
          <w:tcPr>
            <w:tcW w:w="1134" w:type="dxa"/>
            <w:shd w:val="clear" w:color="auto" w:fill="auto"/>
          </w:tcPr>
          <w:p w:rsidR="00BB073A" w:rsidRPr="00BB073A" w:rsidRDefault="00BB073A" w:rsidP="00BB07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B073A">
              <w:rPr>
                <w:rFonts w:ascii="Arial" w:hAnsi="Arial" w:cs="Arial"/>
                <w:sz w:val="18"/>
                <w:szCs w:val="18"/>
              </w:rPr>
              <w:t>Máq</w:t>
            </w:r>
            <w:proofErr w:type="spellEnd"/>
            <w:r w:rsidRPr="00BB073A">
              <w:rPr>
                <w:rFonts w:ascii="Arial" w:hAnsi="Arial" w:cs="Arial"/>
                <w:sz w:val="18"/>
                <w:szCs w:val="18"/>
              </w:rPr>
              <w:t>. Fotográfica</w:t>
            </w:r>
          </w:p>
        </w:tc>
        <w:tc>
          <w:tcPr>
            <w:tcW w:w="1192" w:type="dxa"/>
            <w:shd w:val="clear" w:color="auto" w:fill="auto"/>
          </w:tcPr>
          <w:p w:rsidR="00BB073A" w:rsidRPr="00BB073A" w:rsidRDefault="00BB073A" w:rsidP="00BB07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B073A">
              <w:rPr>
                <w:rFonts w:ascii="Arial" w:hAnsi="Arial" w:cs="Arial"/>
                <w:sz w:val="18"/>
                <w:szCs w:val="18"/>
              </w:rPr>
              <w:t xml:space="preserve">Pais; </w:t>
            </w:r>
            <w:proofErr w:type="spellStart"/>
            <w:r w:rsidRPr="00BB073A">
              <w:rPr>
                <w:rFonts w:ascii="Arial" w:hAnsi="Arial" w:cs="Arial"/>
                <w:sz w:val="18"/>
                <w:szCs w:val="18"/>
              </w:rPr>
              <w:t>profs</w:t>
            </w:r>
            <w:proofErr w:type="spellEnd"/>
            <w:r w:rsidRPr="00BB073A">
              <w:rPr>
                <w:rFonts w:ascii="Arial" w:hAnsi="Arial" w:cs="Arial"/>
                <w:sz w:val="18"/>
                <w:szCs w:val="18"/>
              </w:rPr>
              <w:t>; alunos; funcionários</w:t>
            </w:r>
          </w:p>
        </w:tc>
        <w:tc>
          <w:tcPr>
            <w:tcW w:w="1212" w:type="dxa"/>
            <w:shd w:val="clear" w:color="auto" w:fill="auto"/>
          </w:tcPr>
          <w:p w:rsidR="00BB073A" w:rsidRPr="00BB073A" w:rsidRDefault="00BB073A" w:rsidP="00BB07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1º ano/1ºP</w:t>
            </w:r>
          </w:p>
        </w:tc>
        <w:tc>
          <w:tcPr>
            <w:tcW w:w="2155" w:type="dxa"/>
            <w:vMerge w:val="restart"/>
          </w:tcPr>
          <w:p w:rsidR="00BB073A" w:rsidRDefault="00BB073A" w:rsidP="00BB073A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Leitura dos consumos de água da escola;</w:t>
            </w:r>
          </w:p>
          <w:p w:rsidR="00BB073A" w:rsidRDefault="00BB073A" w:rsidP="00BB073A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Comparação das facturas da água (meses homólogos);</w:t>
            </w:r>
          </w:p>
          <w:p w:rsidR="00BB073A" w:rsidRPr="009362B4" w:rsidRDefault="00BB073A" w:rsidP="00BB073A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Aplicação de questionários nas várias acções realizadas</w:t>
            </w:r>
          </w:p>
        </w:tc>
      </w:tr>
      <w:tr w:rsidR="00BB073A" w:rsidRPr="00CB6555" w:rsidTr="00BB073A">
        <w:trPr>
          <w:trHeight w:val="1020"/>
        </w:trPr>
        <w:tc>
          <w:tcPr>
            <w:tcW w:w="1488" w:type="dxa"/>
            <w:vMerge/>
            <w:shd w:val="clear" w:color="auto" w:fill="auto"/>
          </w:tcPr>
          <w:p w:rsidR="00BB073A" w:rsidRPr="00CB6555" w:rsidRDefault="00BB073A" w:rsidP="00BB07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B073A" w:rsidRPr="00CB6555" w:rsidRDefault="00BB073A" w:rsidP="00BB073A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B073A" w:rsidRDefault="00BB073A" w:rsidP="00BB073A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B073A" w:rsidRDefault="00BB073A" w:rsidP="00BB073A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Levantamento do caudal de água à saída da mina</w:t>
            </w:r>
          </w:p>
        </w:tc>
        <w:tc>
          <w:tcPr>
            <w:tcW w:w="1134" w:type="dxa"/>
            <w:shd w:val="clear" w:color="auto" w:fill="auto"/>
          </w:tcPr>
          <w:p w:rsidR="00BB073A" w:rsidRPr="00BB073A" w:rsidRDefault="00BB073A" w:rsidP="00BB07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</w:tcPr>
          <w:p w:rsidR="00BB073A" w:rsidRDefault="00BB073A" w:rsidP="00BB07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Alunos</w:t>
            </w:r>
          </w:p>
          <w:p w:rsidR="00BB073A" w:rsidRPr="00BB073A" w:rsidRDefault="00BB073A" w:rsidP="00BB07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Ciências Naturais; FQ</w:t>
            </w:r>
          </w:p>
        </w:tc>
        <w:tc>
          <w:tcPr>
            <w:tcW w:w="1212" w:type="dxa"/>
            <w:shd w:val="clear" w:color="auto" w:fill="auto"/>
          </w:tcPr>
          <w:p w:rsidR="00BB073A" w:rsidRPr="00BB073A" w:rsidRDefault="00BB073A" w:rsidP="00BB07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1º ano/1ºP</w:t>
            </w:r>
          </w:p>
        </w:tc>
        <w:tc>
          <w:tcPr>
            <w:tcW w:w="2155" w:type="dxa"/>
            <w:vMerge/>
          </w:tcPr>
          <w:p w:rsidR="00BB073A" w:rsidRDefault="00BB073A" w:rsidP="00BB073A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3A" w:rsidRPr="00CB6555" w:rsidTr="00BB073A">
        <w:trPr>
          <w:trHeight w:val="1420"/>
        </w:trPr>
        <w:tc>
          <w:tcPr>
            <w:tcW w:w="1488" w:type="dxa"/>
            <w:vMerge/>
            <w:shd w:val="clear" w:color="auto" w:fill="auto"/>
          </w:tcPr>
          <w:p w:rsidR="00BB073A" w:rsidRPr="00CB6555" w:rsidRDefault="00BB073A" w:rsidP="00BB07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B073A" w:rsidRPr="00CB6555" w:rsidRDefault="00BB073A" w:rsidP="00BB073A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B073A" w:rsidRDefault="00BB073A" w:rsidP="00BB073A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B073A" w:rsidRDefault="00BB073A" w:rsidP="00BB073A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Analisar a qualidade da água</w:t>
            </w:r>
          </w:p>
        </w:tc>
        <w:tc>
          <w:tcPr>
            <w:tcW w:w="1134" w:type="dxa"/>
            <w:shd w:val="clear" w:color="auto" w:fill="auto"/>
          </w:tcPr>
          <w:p w:rsidR="00BB073A" w:rsidRPr="00BB073A" w:rsidRDefault="00BB073A" w:rsidP="00BB07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Reagentes;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Laboratório</w:t>
            </w:r>
          </w:p>
        </w:tc>
        <w:tc>
          <w:tcPr>
            <w:tcW w:w="1192" w:type="dxa"/>
            <w:shd w:val="clear" w:color="auto" w:fill="auto"/>
          </w:tcPr>
          <w:p w:rsidR="00BB073A" w:rsidRDefault="00BB073A" w:rsidP="00BB07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Alunos;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Profs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B073A" w:rsidRDefault="00BB073A" w:rsidP="00BB07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BB073A" w:rsidRPr="00BB073A" w:rsidRDefault="00BB073A" w:rsidP="00BB07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Disciplina FQ</w:t>
            </w:r>
          </w:p>
        </w:tc>
        <w:tc>
          <w:tcPr>
            <w:tcW w:w="1212" w:type="dxa"/>
            <w:shd w:val="clear" w:color="auto" w:fill="auto"/>
          </w:tcPr>
          <w:p w:rsidR="00BB073A" w:rsidRPr="00BB073A" w:rsidRDefault="00BB073A" w:rsidP="00BB07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1º ano/2ºP</w:t>
            </w:r>
          </w:p>
        </w:tc>
        <w:tc>
          <w:tcPr>
            <w:tcW w:w="2155" w:type="dxa"/>
            <w:vMerge/>
          </w:tcPr>
          <w:p w:rsidR="00BB073A" w:rsidRDefault="00BB073A" w:rsidP="00BB073A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6555" w:rsidRDefault="00CB6555" w:rsidP="00CB6555">
      <w:pPr>
        <w:spacing w:after="20" w:line="360" w:lineRule="auto"/>
        <w:rPr>
          <w:rFonts w:asciiTheme="minorBidi" w:hAnsiTheme="minorBidi"/>
        </w:rPr>
      </w:pPr>
    </w:p>
    <w:tbl>
      <w:tblPr>
        <w:tblpPr w:leftFromText="141" w:rightFromText="141" w:vertAnchor="text" w:horzAnchor="margin" w:tblpY="-94"/>
        <w:tblW w:w="13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2268"/>
        <w:gridCol w:w="992"/>
        <w:gridCol w:w="3402"/>
        <w:gridCol w:w="1237"/>
        <w:gridCol w:w="1314"/>
        <w:gridCol w:w="987"/>
        <w:gridCol w:w="2155"/>
      </w:tblGrid>
      <w:tr w:rsidR="006A348C" w:rsidRPr="00CB6555" w:rsidTr="006A348C">
        <w:trPr>
          <w:trHeight w:val="278"/>
        </w:trPr>
        <w:tc>
          <w:tcPr>
            <w:tcW w:w="13985" w:type="dxa"/>
            <w:gridSpan w:val="8"/>
            <w:shd w:val="clear" w:color="auto" w:fill="auto"/>
          </w:tcPr>
          <w:p w:rsidR="006A348C" w:rsidRPr="00CB6555" w:rsidRDefault="006A348C" w:rsidP="006A348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B655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Elementos do Plano de Acção</w:t>
            </w:r>
          </w:p>
        </w:tc>
      </w:tr>
      <w:tr w:rsidR="006A348C" w:rsidRPr="00CB6555" w:rsidTr="006150E6">
        <w:trPr>
          <w:cantSplit/>
          <w:trHeight w:val="1331"/>
        </w:trPr>
        <w:tc>
          <w:tcPr>
            <w:tcW w:w="1630" w:type="dxa"/>
            <w:vMerge w:val="restart"/>
            <w:shd w:val="clear" w:color="auto" w:fill="D9D9D9"/>
          </w:tcPr>
          <w:p w:rsidR="006A348C" w:rsidRDefault="006A348C" w:rsidP="006A348C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555">
              <w:rPr>
                <w:rFonts w:ascii="Arial" w:hAnsi="Arial" w:cs="Arial"/>
                <w:b/>
                <w:bCs/>
                <w:sz w:val="22"/>
                <w:szCs w:val="22"/>
              </w:rPr>
              <w:t>Diagnóstico</w:t>
            </w:r>
          </w:p>
          <w:p w:rsidR="006A348C" w:rsidRPr="00CB6555" w:rsidRDefault="006A348C" w:rsidP="006A348C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555">
              <w:rPr>
                <w:rFonts w:ascii="Arial" w:hAnsi="Arial" w:cs="Arial"/>
                <w:sz w:val="22"/>
                <w:szCs w:val="22"/>
              </w:rPr>
              <w:t>(situação a melhorar)</w:t>
            </w:r>
          </w:p>
          <w:p w:rsidR="006A348C" w:rsidRPr="00CB6555" w:rsidRDefault="006A348C" w:rsidP="006A348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gridSpan w:val="2"/>
            <w:shd w:val="clear" w:color="auto" w:fill="D9D9D9"/>
          </w:tcPr>
          <w:p w:rsidR="006A348C" w:rsidRPr="00CB6555" w:rsidRDefault="006A348C" w:rsidP="006A34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B6555">
              <w:rPr>
                <w:rFonts w:ascii="Arial" w:hAnsi="Arial" w:cs="Arial"/>
                <w:b/>
                <w:bCs/>
                <w:sz w:val="22"/>
                <w:szCs w:val="22"/>
              </w:rPr>
              <w:t>Objectivos</w:t>
            </w:r>
            <w:r w:rsidRPr="00CB6555">
              <w:rPr>
                <w:rFonts w:ascii="Arial" w:hAnsi="Arial" w:cs="Arial"/>
                <w:sz w:val="22"/>
                <w:szCs w:val="22"/>
              </w:rPr>
              <w:t xml:space="preserve"> a atingir</w:t>
            </w:r>
          </w:p>
          <w:p w:rsidR="006A348C" w:rsidRPr="00CB6555" w:rsidRDefault="006A348C" w:rsidP="006A348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B6555">
              <w:rPr>
                <w:rFonts w:ascii="Arial" w:hAnsi="Arial" w:cs="Arial"/>
                <w:sz w:val="22"/>
                <w:szCs w:val="22"/>
              </w:rPr>
              <w:t xml:space="preserve">(incluir </w:t>
            </w:r>
            <w:r w:rsidRPr="00CB6555">
              <w:rPr>
                <w:rFonts w:ascii="Arial" w:hAnsi="Arial" w:cs="Arial"/>
                <w:b/>
                <w:sz w:val="22"/>
                <w:szCs w:val="22"/>
              </w:rPr>
              <w:t>metas</w:t>
            </w:r>
            <w:r w:rsidRPr="00CB65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402" w:type="dxa"/>
            <w:vMerge w:val="restart"/>
            <w:shd w:val="clear" w:color="auto" w:fill="D9D9D9"/>
          </w:tcPr>
          <w:p w:rsidR="006A348C" w:rsidRPr="00CB6555" w:rsidRDefault="006A348C" w:rsidP="006A348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B65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Acções, </w:t>
            </w:r>
            <w:r w:rsidRPr="00CB6555">
              <w:rPr>
                <w:rFonts w:ascii="Arial" w:hAnsi="Arial" w:cs="Arial"/>
                <w:sz w:val="22"/>
                <w:szCs w:val="22"/>
              </w:rPr>
              <w:t>medidas e actividades previstas</w:t>
            </w:r>
          </w:p>
        </w:tc>
        <w:tc>
          <w:tcPr>
            <w:tcW w:w="3538" w:type="dxa"/>
            <w:gridSpan w:val="3"/>
            <w:vMerge w:val="restart"/>
            <w:shd w:val="clear" w:color="auto" w:fill="D9D9D9"/>
          </w:tcPr>
          <w:p w:rsidR="006A348C" w:rsidRPr="00CB6555" w:rsidRDefault="006A348C" w:rsidP="006A348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B6555">
              <w:rPr>
                <w:rFonts w:ascii="Arial" w:hAnsi="Arial" w:cs="Arial"/>
                <w:b/>
                <w:bCs/>
                <w:sz w:val="22"/>
                <w:szCs w:val="22"/>
              </w:rPr>
              <w:t>Concretização</w:t>
            </w:r>
          </w:p>
        </w:tc>
        <w:tc>
          <w:tcPr>
            <w:tcW w:w="2155" w:type="dxa"/>
            <w:vMerge w:val="restart"/>
            <w:shd w:val="clear" w:color="auto" w:fill="D9D9D9"/>
          </w:tcPr>
          <w:p w:rsidR="006A348C" w:rsidRPr="00CB6555" w:rsidRDefault="006A348C" w:rsidP="006A348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highlight w:val="green"/>
              </w:rPr>
            </w:pPr>
            <w:r w:rsidRPr="00CB65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Indicadores </w:t>
            </w:r>
            <w:r w:rsidRPr="00CB655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de monitorização e avaliação das acções</w:t>
            </w:r>
          </w:p>
        </w:tc>
      </w:tr>
      <w:tr w:rsidR="006A348C" w:rsidRPr="00CB6555" w:rsidTr="006150E6">
        <w:trPr>
          <w:trHeight w:val="414"/>
        </w:trPr>
        <w:tc>
          <w:tcPr>
            <w:tcW w:w="1630" w:type="dxa"/>
            <w:vMerge/>
            <w:shd w:val="clear" w:color="auto" w:fill="auto"/>
          </w:tcPr>
          <w:p w:rsidR="006A348C" w:rsidRPr="00CB6555" w:rsidRDefault="006A348C" w:rsidP="006A34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A348C" w:rsidRPr="00CB6555" w:rsidRDefault="006A348C" w:rsidP="006A348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B655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Objectivos a atingir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A348C" w:rsidRPr="00CB6555" w:rsidRDefault="006A348C" w:rsidP="006A348C">
            <w:pPr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B655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Metas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A348C" w:rsidRPr="00CB6555" w:rsidRDefault="006A348C" w:rsidP="006A348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8" w:type="dxa"/>
            <w:gridSpan w:val="3"/>
            <w:vMerge/>
            <w:shd w:val="clear" w:color="auto" w:fill="auto"/>
            <w:vAlign w:val="center"/>
          </w:tcPr>
          <w:p w:rsidR="006A348C" w:rsidRPr="00CB6555" w:rsidRDefault="006A348C" w:rsidP="006A348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5" w:type="dxa"/>
            <w:vMerge/>
          </w:tcPr>
          <w:p w:rsidR="006A348C" w:rsidRPr="00CB6555" w:rsidRDefault="006A348C" w:rsidP="006A348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6A348C" w:rsidRPr="00CB6555" w:rsidTr="006150E6">
        <w:trPr>
          <w:trHeight w:val="1511"/>
        </w:trPr>
        <w:tc>
          <w:tcPr>
            <w:tcW w:w="1630" w:type="dxa"/>
            <w:vMerge/>
            <w:shd w:val="clear" w:color="auto" w:fill="auto"/>
          </w:tcPr>
          <w:p w:rsidR="006A348C" w:rsidRPr="00CB6555" w:rsidRDefault="006A348C" w:rsidP="006A34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A348C" w:rsidRPr="00CB6555" w:rsidRDefault="006A348C" w:rsidP="006A348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A348C" w:rsidRPr="00CB6555" w:rsidRDefault="006A348C" w:rsidP="006A348C">
            <w:pPr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A348C" w:rsidRPr="00CB6555" w:rsidRDefault="006A348C" w:rsidP="006A348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7" w:type="dxa"/>
            <w:shd w:val="clear" w:color="auto" w:fill="auto"/>
            <w:textDirection w:val="btLr"/>
            <w:vAlign w:val="center"/>
          </w:tcPr>
          <w:p w:rsidR="006A348C" w:rsidRPr="00BB073A" w:rsidRDefault="006A348C" w:rsidP="006A348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73A">
              <w:rPr>
                <w:rFonts w:ascii="Arial" w:hAnsi="Arial" w:cs="Arial"/>
                <w:sz w:val="18"/>
                <w:szCs w:val="18"/>
              </w:rPr>
              <w:t>Recursos</w:t>
            </w:r>
          </w:p>
        </w:tc>
        <w:tc>
          <w:tcPr>
            <w:tcW w:w="1314" w:type="dxa"/>
            <w:shd w:val="clear" w:color="auto" w:fill="auto"/>
            <w:textDirection w:val="btLr"/>
            <w:vAlign w:val="center"/>
          </w:tcPr>
          <w:p w:rsidR="006A348C" w:rsidRPr="00BB073A" w:rsidRDefault="006A348C" w:rsidP="006A348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73A">
              <w:rPr>
                <w:rFonts w:ascii="Arial" w:hAnsi="Arial" w:cs="Arial"/>
                <w:sz w:val="18"/>
                <w:szCs w:val="18"/>
              </w:rPr>
              <w:t>Intervenientes</w:t>
            </w:r>
          </w:p>
        </w:tc>
        <w:tc>
          <w:tcPr>
            <w:tcW w:w="987" w:type="dxa"/>
            <w:shd w:val="clear" w:color="auto" w:fill="auto"/>
            <w:textDirection w:val="btLr"/>
            <w:vAlign w:val="center"/>
          </w:tcPr>
          <w:p w:rsidR="006A348C" w:rsidRPr="00BB073A" w:rsidRDefault="006A348C" w:rsidP="006A348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73A">
              <w:rPr>
                <w:rFonts w:ascii="Arial" w:hAnsi="Arial" w:cs="Arial"/>
                <w:sz w:val="18"/>
                <w:szCs w:val="18"/>
              </w:rPr>
              <w:t>Calendarização</w:t>
            </w:r>
          </w:p>
        </w:tc>
        <w:tc>
          <w:tcPr>
            <w:tcW w:w="2155" w:type="dxa"/>
            <w:vMerge/>
          </w:tcPr>
          <w:p w:rsidR="006A348C" w:rsidRPr="00CB6555" w:rsidRDefault="006A348C" w:rsidP="006A348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6A348C" w:rsidRPr="00CB6555" w:rsidTr="006150E6">
        <w:trPr>
          <w:trHeight w:val="842"/>
        </w:trPr>
        <w:tc>
          <w:tcPr>
            <w:tcW w:w="1630" w:type="dxa"/>
            <w:vMerge w:val="restart"/>
            <w:shd w:val="clear" w:color="auto" w:fill="auto"/>
          </w:tcPr>
          <w:p w:rsidR="006A348C" w:rsidRPr="00CB6555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A348C" w:rsidRPr="00BB073A" w:rsidRDefault="006A348C" w:rsidP="006A348C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B073A">
              <w:rPr>
                <w:rFonts w:ascii="Arial" w:hAnsi="Arial" w:cs="Arial"/>
                <w:sz w:val="20"/>
                <w:szCs w:val="20"/>
              </w:rPr>
              <w:t>Reduzir o consumo de água</w:t>
            </w:r>
            <w:r w:rsidR="006150E6">
              <w:rPr>
                <w:rFonts w:ascii="Arial" w:hAnsi="Arial" w:cs="Arial"/>
                <w:sz w:val="20"/>
                <w:szCs w:val="20"/>
              </w:rPr>
              <w:t xml:space="preserve"> na escola proveniente</w:t>
            </w:r>
            <w:r w:rsidRPr="00BB073A">
              <w:rPr>
                <w:rFonts w:ascii="Arial" w:hAnsi="Arial" w:cs="Arial"/>
                <w:sz w:val="20"/>
                <w:szCs w:val="20"/>
              </w:rPr>
              <w:t xml:space="preserve"> da rede de abastecimento público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A348C" w:rsidRPr="00BB073A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A348C" w:rsidRPr="00BB073A" w:rsidRDefault="006A348C" w:rsidP="006A348C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Estabelecimento de parcerias</w:t>
            </w:r>
          </w:p>
        </w:tc>
        <w:tc>
          <w:tcPr>
            <w:tcW w:w="1237" w:type="dxa"/>
            <w:shd w:val="clear" w:color="auto" w:fill="auto"/>
          </w:tcPr>
          <w:p w:rsidR="006A348C" w:rsidRPr="00CB6555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Cartas; fotografias…</w:t>
            </w:r>
          </w:p>
        </w:tc>
        <w:tc>
          <w:tcPr>
            <w:tcW w:w="1314" w:type="dxa"/>
            <w:shd w:val="clear" w:color="auto" w:fill="auto"/>
          </w:tcPr>
          <w:p w:rsidR="006A348C" w:rsidRPr="00CB6555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Pais;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 conselho executivo</w:t>
            </w:r>
          </w:p>
        </w:tc>
        <w:tc>
          <w:tcPr>
            <w:tcW w:w="987" w:type="dxa"/>
            <w:shd w:val="clear" w:color="auto" w:fill="auto"/>
          </w:tcPr>
          <w:p w:rsidR="006A348C" w:rsidRPr="00CB6555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1º ano/2º e 3ºP</w:t>
            </w:r>
          </w:p>
        </w:tc>
        <w:tc>
          <w:tcPr>
            <w:tcW w:w="2155" w:type="dxa"/>
            <w:vMerge w:val="restart"/>
          </w:tcPr>
          <w:p w:rsidR="006A348C" w:rsidRPr="009362B4" w:rsidRDefault="006A348C" w:rsidP="006A348C">
            <w:pPr>
              <w:pStyle w:val="PargrafodaLista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48C" w:rsidRPr="00CB6555" w:rsidTr="006150E6">
        <w:trPr>
          <w:trHeight w:val="718"/>
        </w:trPr>
        <w:tc>
          <w:tcPr>
            <w:tcW w:w="1630" w:type="dxa"/>
            <w:vMerge/>
            <w:shd w:val="clear" w:color="auto" w:fill="auto"/>
          </w:tcPr>
          <w:p w:rsidR="006A348C" w:rsidRPr="00CB6555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A348C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348C" w:rsidRPr="00BB073A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A348C" w:rsidRDefault="006A348C" w:rsidP="006A348C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Análise/comparação de facturas da água</w:t>
            </w:r>
          </w:p>
        </w:tc>
        <w:tc>
          <w:tcPr>
            <w:tcW w:w="1237" w:type="dxa"/>
            <w:shd w:val="clear" w:color="auto" w:fill="auto"/>
          </w:tcPr>
          <w:p w:rsidR="006A348C" w:rsidRPr="00CB6555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Facturas</w:t>
            </w:r>
          </w:p>
        </w:tc>
        <w:tc>
          <w:tcPr>
            <w:tcW w:w="1314" w:type="dxa"/>
            <w:shd w:val="clear" w:color="auto" w:fill="auto"/>
          </w:tcPr>
          <w:p w:rsidR="006A348C" w:rsidRPr="00CB6555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Alunos</w:t>
            </w:r>
          </w:p>
        </w:tc>
        <w:tc>
          <w:tcPr>
            <w:tcW w:w="987" w:type="dxa"/>
            <w:shd w:val="clear" w:color="auto" w:fill="auto"/>
          </w:tcPr>
          <w:p w:rsidR="006A348C" w:rsidRPr="00CB6555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lectivo</w:t>
            </w:r>
          </w:p>
        </w:tc>
        <w:tc>
          <w:tcPr>
            <w:tcW w:w="2155" w:type="dxa"/>
            <w:vMerge/>
          </w:tcPr>
          <w:p w:rsidR="006A348C" w:rsidRDefault="006A348C" w:rsidP="006A348C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48C" w:rsidRPr="00CB6555" w:rsidTr="006150E6">
        <w:trPr>
          <w:trHeight w:val="960"/>
        </w:trPr>
        <w:tc>
          <w:tcPr>
            <w:tcW w:w="1630" w:type="dxa"/>
            <w:vMerge/>
            <w:shd w:val="clear" w:color="auto" w:fill="auto"/>
          </w:tcPr>
          <w:p w:rsidR="006A348C" w:rsidRPr="00CB6555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A348C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348C" w:rsidRPr="00BB073A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A348C" w:rsidRDefault="006A348C" w:rsidP="006A348C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Campanha de sensibilização sobre gestão da água e sua importância</w:t>
            </w:r>
          </w:p>
        </w:tc>
        <w:tc>
          <w:tcPr>
            <w:tcW w:w="1237" w:type="dxa"/>
            <w:shd w:val="clear" w:color="auto" w:fill="auto"/>
          </w:tcPr>
          <w:p w:rsidR="006A348C" w:rsidRPr="00CB6555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Cartazes; brochuras</w:t>
            </w:r>
          </w:p>
        </w:tc>
        <w:tc>
          <w:tcPr>
            <w:tcW w:w="1314" w:type="dxa"/>
            <w:shd w:val="clear" w:color="auto" w:fill="auto"/>
          </w:tcPr>
          <w:p w:rsidR="006A348C" w:rsidRPr="00CB6555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Comunidade escolar</w:t>
            </w:r>
            <w:r w:rsidR="00896821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="00896821">
              <w:rPr>
                <w:rFonts w:ascii="Arial" w:hAnsi="Arial" w:cs="Arial"/>
                <w:sz w:val="20"/>
                <w:szCs w:val="20"/>
              </w:rPr>
              <w:t>Dep</w:t>
            </w:r>
            <w:proofErr w:type="spellEnd"/>
            <w:r w:rsidR="00896821">
              <w:rPr>
                <w:rFonts w:ascii="Arial" w:hAnsi="Arial" w:cs="Arial"/>
                <w:sz w:val="20"/>
                <w:szCs w:val="20"/>
              </w:rPr>
              <w:t>. Artes e de Ciências</w:t>
            </w:r>
          </w:p>
        </w:tc>
        <w:tc>
          <w:tcPr>
            <w:tcW w:w="987" w:type="dxa"/>
            <w:shd w:val="clear" w:color="auto" w:fill="auto"/>
          </w:tcPr>
          <w:p w:rsidR="006A348C" w:rsidRPr="00CB6555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1º ano/3º P</w:t>
            </w:r>
          </w:p>
        </w:tc>
        <w:tc>
          <w:tcPr>
            <w:tcW w:w="2155" w:type="dxa"/>
            <w:vMerge/>
          </w:tcPr>
          <w:p w:rsidR="006A348C" w:rsidRDefault="006A348C" w:rsidP="006A348C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48C" w:rsidRPr="00CB6555" w:rsidTr="006150E6">
        <w:trPr>
          <w:trHeight w:val="630"/>
        </w:trPr>
        <w:tc>
          <w:tcPr>
            <w:tcW w:w="1630" w:type="dxa"/>
            <w:vMerge/>
            <w:shd w:val="clear" w:color="auto" w:fill="auto"/>
          </w:tcPr>
          <w:p w:rsidR="006A348C" w:rsidRPr="00CB6555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A348C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348C" w:rsidRPr="00BB073A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A348C" w:rsidRDefault="006A348C" w:rsidP="006A348C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 de aproveitamento (canalização da água da mina e seu aproveitamento nas casas de banho e para a rega)</w:t>
            </w:r>
          </w:p>
        </w:tc>
        <w:tc>
          <w:tcPr>
            <w:tcW w:w="1237" w:type="dxa"/>
            <w:shd w:val="clear" w:color="auto" w:fill="auto"/>
          </w:tcPr>
          <w:p w:rsidR="006A348C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de construção</w:t>
            </w:r>
          </w:p>
        </w:tc>
        <w:tc>
          <w:tcPr>
            <w:tcW w:w="1314" w:type="dxa"/>
            <w:shd w:val="clear" w:color="auto" w:fill="auto"/>
          </w:tcPr>
          <w:p w:rsidR="006A348C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Junta de freguesia; parceiros locais</w:t>
            </w:r>
          </w:p>
        </w:tc>
        <w:tc>
          <w:tcPr>
            <w:tcW w:w="987" w:type="dxa"/>
            <w:shd w:val="clear" w:color="auto" w:fill="auto"/>
          </w:tcPr>
          <w:p w:rsidR="006A348C" w:rsidRDefault="006A348C" w:rsidP="006A34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1º ano/3º período e férias de verão</w:t>
            </w:r>
          </w:p>
        </w:tc>
        <w:tc>
          <w:tcPr>
            <w:tcW w:w="2155" w:type="dxa"/>
            <w:vMerge/>
          </w:tcPr>
          <w:p w:rsidR="006A348C" w:rsidRDefault="006A348C" w:rsidP="006A348C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6555" w:rsidRPr="00CB6555" w:rsidRDefault="00CB6555" w:rsidP="00CB6555">
      <w:pPr>
        <w:spacing w:after="20" w:line="360" w:lineRule="auto"/>
        <w:rPr>
          <w:rFonts w:asciiTheme="minorBidi" w:hAnsiTheme="minorBidi" w:cstheme="minorBidi"/>
        </w:rPr>
      </w:pPr>
    </w:p>
    <w:sectPr w:rsidR="00CB6555" w:rsidRPr="00CB6555" w:rsidSect="00CB655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2FE" w:rsidRDefault="007332FE" w:rsidP="00FA3289">
      <w:r>
        <w:separator/>
      </w:r>
    </w:p>
  </w:endnote>
  <w:endnote w:type="continuationSeparator" w:id="0">
    <w:p w:rsidR="007332FE" w:rsidRDefault="007332FE" w:rsidP="00FA3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2FE" w:rsidRDefault="007332FE" w:rsidP="00FA3289">
      <w:r>
        <w:separator/>
      </w:r>
    </w:p>
  </w:footnote>
  <w:footnote w:type="continuationSeparator" w:id="0">
    <w:p w:rsidR="007332FE" w:rsidRDefault="007332FE" w:rsidP="00FA3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11ABD"/>
    <w:multiLevelType w:val="hybridMultilevel"/>
    <w:tmpl w:val="2C4CB50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6555"/>
    <w:rsid w:val="002661A7"/>
    <w:rsid w:val="006150E6"/>
    <w:rsid w:val="006A348C"/>
    <w:rsid w:val="007332FE"/>
    <w:rsid w:val="007723CD"/>
    <w:rsid w:val="00896821"/>
    <w:rsid w:val="009362B4"/>
    <w:rsid w:val="009D6E49"/>
    <w:rsid w:val="00BB073A"/>
    <w:rsid w:val="00CB6555"/>
    <w:rsid w:val="00E80A0C"/>
    <w:rsid w:val="00FA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6555"/>
    <w:pPr>
      <w:ind w:left="720"/>
      <w:contextualSpacing/>
    </w:pPr>
  </w:style>
  <w:style w:type="table" w:styleId="Tabelacomgrelha">
    <w:name w:val="Table Grid"/>
    <w:basedOn w:val="Tabelanormal"/>
    <w:uiPriority w:val="59"/>
    <w:rsid w:val="006A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A348C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semiHidden/>
    <w:unhideWhenUsed/>
    <w:rsid w:val="00FA328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A3289"/>
    <w:rPr>
      <w:rFonts w:ascii="Times New Roman" w:eastAsia="Times New Roman" w:hAnsi="Times New Roman" w:cs="Times New Roman"/>
      <w:sz w:val="24"/>
      <w:szCs w:val="24"/>
      <w:lang w:eastAsia="pt-PT" w:bidi="ar-SA"/>
    </w:rPr>
  </w:style>
  <w:style w:type="paragraph" w:styleId="Rodap">
    <w:name w:val="footer"/>
    <w:basedOn w:val="Normal"/>
    <w:link w:val="RodapCarcter"/>
    <w:uiPriority w:val="99"/>
    <w:semiHidden/>
    <w:unhideWhenUsed/>
    <w:rsid w:val="00FA328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A3289"/>
    <w:rPr>
      <w:rFonts w:ascii="Times New Roman" w:eastAsia="Times New Roman" w:hAnsi="Times New Roman" w:cs="Times New Roman"/>
      <w:sz w:val="24"/>
      <w:szCs w:val="24"/>
      <w:lang w:eastAsia="pt-P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neves@gmail.com" TargetMode="External"/><Relationship Id="rId13" Type="http://schemas.openxmlformats.org/officeDocument/2006/relationships/hyperlink" Target="mailto:analugisconde@gmail.com" TargetMode="External"/><Relationship Id="rId18" Type="http://schemas.openxmlformats.org/officeDocument/2006/relationships/hyperlink" Target="mailto:a.supico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achecisabel@gmail.com" TargetMode="External"/><Relationship Id="rId12" Type="http://schemas.openxmlformats.org/officeDocument/2006/relationships/hyperlink" Target="mailto:nitamoreira@sapo.pt" TargetMode="External"/><Relationship Id="rId17" Type="http://schemas.openxmlformats.org/officeDocument/2006/relationships/hyperlink" Target="mailto:deolindapires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eresagert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isbrasmoura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sana8772@gmail.com" TargetMode="External"/><Relationship Id="rId10" Type="http://schemas.openxmlformats.org/officeDocument/2006/relationships/hyperlink" Target="mailto:sofia.lima@colegiodosplatanos.com" TargetMode="External"/><Relationship Id="rId19" Type="http://schemas.openxmlformats.org/officeDocument/2006/relationships/hyperlink" Target="mailto:ecovalsassin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inda.sousa@sapo.pt" TargetMode="External"/><Relationship Id="rId14" Type="http://schemas.openxmlformats.org/officeDocument/2006/relationships/hyperlink" Target="mailto:a.cunha61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JoaoG</dc:creator>
  <cp:lastModifiedBy>JoaoG</cp:lastModifiedBy>
  <cp:revision>2</cp:revision>
  <dcterms:created xsi:type="dcterms:W3CDTF">2011-02-09T22:38:00Z</dcterms:created>
  <dcterms:modified xsi:type="dcterms:W3CDTF">2011-02-10T19:26:00Z</dcterms:modified>
</cp:coreProperties>
</file>