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B8D9" w14:textId="77777777" w:rsidR="00BE6F53" w:rsidRDefault="00BE6F53" w:rsidP="00D57D0A">
      <w:pPr>
        <w:jc w:val="center"/>
        <w:rPr>
          <w:b/>
          <w:color w:val="000000" w:themeColor="text1"/>
          <w:sz w:val="30"/>
          <w:szCs w:val="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04280047"/>
    </w:p>
    <w:p w14:paraId="0B563A5B" w14:textId="77777777" w:rsidR="00BE6F53" w:rsidRDefault="00BE6F53" w:rsidP="00D57D0A">
      <w:pPr>
        <w:jc w:val="center"/>
        <w:rPr>
          <w:b/>
          <w:color w:val="000000" w:themeColor="text1"/>
          <w:sz w:val="30"/>
          <w:szCs w:val="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FC9FF6E" w14:textId="77777777" w:rsidR="00092CCA" w:rsidRDefault="00092CCA" w:rsidP="00D57D0A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309534A" w14:textId="77777777" w:rsidR="00092CCA" w:rsidRDefault="00092CCA" w:rsidP="00D57D0A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0FFF24B" w14:textId="77777777" w:rsidR="00092CCA" w:rsidRDefault="00092CCA" w:rsidP="00D57D0A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2C0AA13" w14:textId="07CD1088" w:rsidR="00835824" w:rsidRPr="00AB46D6" w:rsidRDefault="00835824" w:rsidP="00D57D0A">
      <w:pPr>
        <w:jc w:val="center"/>
        <w:rPr>
          <w:b/>
          <w:color w:val="000000" w:themeColor="text1"/>
          <w:sz w:val="50"/>
          <w:szCs w:val="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B46D6">
        <w:rPr>
          <w:b/>
          <w:color w:val="000000" w:themeColor="text1"/>
          <w:sz w:val="50"/>
          <w:szCs w:val="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JOGO DE PAPÉIS</w:t>
      </w:r>
      <w:r w:rsidR="00E03BEE" w:rsidRPr="00AB46D6">
        <w:rPr>
          <w:b/>
          <w:color w:val="000000" w:themeColor="text1"/>
          <w:sz w:val="50"/>
          <w:szCs w:val="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proofErr w:type="spellStart"/>
      <w:r w:rsidR="00E03BEE" w:rsidRPr="00AB46D6">
        <w:rPr>
          <w:b/>
          <w:color w:val="000000" w:themeColor="text1"/>
          <w:sz w:val="50"/>
          <w:szCs w:val="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Eco-Escolas</w:t>
      </w:r>
      <w:proofErr w:type="spellEnd"/>
    </w:p>
    <w:p w14:paraId="1E0B2D50" w14:textId="77777777" w:rsidR="00092CCA" w:rsidRPr="00AB46D6" w:rsidRDefault="00092CCA" w:rsidP="00D57D0A">
      <w:pPr>
        <w:jc w:val="center"/>
        <w:rPr>
          <w:b/>
          <w:color w:val="000000" w:themeColor="text1"/>
          <w:sz w:val="50"/>
          <w:szCs w:val="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AC51BF1" w14:textId="77777777" w:rsidR="00092CCA" w:rsidRPr="00AB46D6" w:rsidRDefault="00092CCA" w:rsidP="00D57D0A">
      <w:pPr>
        <w:jc w:val="center"/>
        <w:rPr>
          <w:b/>
          <w:color w:val="000000" w:themeColor="text1"/>
          <w:sz w:val="50"/>
          <w:szCs w:val="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BF3FEE1" w14:textId="3EB276F7" w:rsidR="00D57D0A" w:rsidRPr="00AB46D6" w:rsidRDefault="00D57D0A" w:rsidP="00D57D0A">
      <w:pPr>
        <w:jc w:val="center"/>
        <w:rPr>
          <w:b/>
          <w:color w:val="000000" w:themeColor="text1"/>
          <w:sz w:val="50"/>
          <w:szCs w:val="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B46D6">
        <w:rPr>
          <w:b/>
          <w:color w:val="000000" w:themeColor="text1"/>
          <w:sz w:val="50"/>
          <w:szCs w:val="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 qualidade do ar</w:t>
      </w:r>
    </w:p>
    <w:p w14:paraId="349426C0" w14:textId="77777777" w:rsidR="00092CCA" w:rsidRDefault="00092CCA">
      <w:pPr>
        <w:rPr>
          <w:b/>
          <w:color w:val="000000" w:themeColor="text1"/>
          <w:sz w:val="30"/>
          <w:szCs w:val="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60BB042" w14:textId="77777777" w:rsidR="00092CCA" w:rsidRDefault="00092CCA">
      <w:pPr>
        <w:rPr>
          <w:b/>
          <w:color w:val="000000" w:themeColor="text1"/>
          <w:sz w:val="30"/>
          <w:szCs w:val="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FB45DF7" w14:textId="77777777" w:rsidR="00092CCA" w:rsidRDefault="00092CCA">
      <w:pPr>
        <w:rPr>
          <w:b/>
          <w:color w:val="000000" w:themeColor="text1"/>
          <w:sz w:val="30"/>
          <w:szCs w:val="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19F145E" w14:textId="77777777" w:rsidR="00092CCA" w:rsidRDefault="00092CCA">
      <w:pPr>
        <w:rPr>
          <w:b/>
          <w:color w:val="000000" w:themeColor="text1"/>
          <w:sz w:val="30"/>
          <w:szCs w:val="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B65C9E8" w14:textId="77777777" w:rsidR="00C2567A" w:rsidRDefault="00C2567A" w:rsidP="00C2567A">
      <w:pPr>
        <w:jc w:val="both"/>
        <w:rPr>
          <w:b/>
          <w:color w:val="000000" w:themeColor="text1"/>
          <w:sz w:val="30"/>
          <w:szCs w:val="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0"/>
          <w:szCs w:val="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Escola Profissional Amar Terra Verde</w:t>
      </w:r>
    </w:p>
    <w:p w14:paraId="78E4318E" w14:textId="065CA873" w:rsidR="00C2567A" w:rsidRPr="00C2567A" w:rsidRDefault="00C2567A" w:rsidP="00C2567A">
      <w:pPr>
        <w:jc w:val="both"/>
        <w:rPr>
          <w:bCs/>
          <w:color w:val="000000" w:themeColor="text1"/>
          <w:sz w:val="30"/>
          <w:szCs w:val="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0"/>
          <w:szCs w:val="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Professora: </w:t>
      </w:r>
      <w:r w:rsidRPr="00C2567A">
        <w:rPr>
          <w:bCs/>
          <w:color w:val="000000" w:themeColor="text1"/>
          <w:sz w:val="30"/>
          <w:szCs w:val="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Carla Veloso</w:t>
      </w:r>
    </w:p>
    <w:p w14:paraId="2BB6F874" w14:textId="123B1BE3" w:rsidR="00C2567A" w:rsidRPr="00C2567A" w:rsidRDefault="00C2567A" w:rsidP="00C2567A">
      <w:pPr>
        <w:jc w:val="both"/>
        <w:rPr>
          <w:bCs/>
          <w:color w:val="000000" w:themeColor="text1"/>
          <w:sz w:val="30"/>
          <w:szCs w:val="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0"/>
          <w:szCs w:val="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Turma: </w:t>
      </w:r>
      <w:r w:rsidRPr="00C2567A">
        <w:rPr>
          <w:bCs/>
          <w:color w:val="000000" w:themeColor="text1"/>
          <w:sz w:val="30"/>
          <w:szCs w:val="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2º ano do Curso Profissional Técnico de Eletrotecnia</w:t>
      </w:r>
    </w:p>
    <w:p w14:paraId="554C87E1" w14:textId="70EA9641" w:rsidR="00092CCA" w:rsidRDefault="00C2567A" w:rsidP="00C2567A">
      <w:pPr>
        <w:jc w:val="both"/>
        <w:rPr>
          <w:b/>
          <w:color w:val="000000" w:themeColor="text1"/>
          <w:sz w:val="30"/>
          <w:szCs w:val="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0"/>
          <w:szCs w:val="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Alunos: </w:t>
      </w:r>
      <w:r w:rsidRPr="00C2567A">
        <w:rPr>
          <w:bCs/>
          <w:color w:val="000000" w:themeColor="text1"/>
          <w:sz w:val="30"/>
          <w:szCs w:val="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Bruno Fernandes, nº 2; Hélder Lopes, nº 12; Nuno Moreira, nº 20</w:t>
      </w:r>
      <w:r w:rsidR="00092CCA">
        <w:rPr>
          <w:b/>
          <w:color w:val="000000" w:themeColor="text1"/>
          <w:sz w:val="30"/>
          <w:szCs w:val="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 w:type="page"/>
      </w:r>
    </w:p>
    <w:p w14:paraId="58C3DF8A" w14:textId="77777777" w:rsidR="00E03BEE" w:rsidRPr="00D57D0A" w:rsidRDefault="00E03BEE">
      <w:pPr>
        <w:rPr>
          <w:b/>
          <w:color w:val="000000" w:themeColor="text1"/>
          <w:sz w:val="30"/>
          <w:szCs w:val="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142F53A" w14:textId="77777777" w:rsidR="00E03BEE" w:rsidRPr="00E03BEE" w:rsidRDefault="00E03BEE">
      <w:pPr>
        <w:rPr>
          <w:sz w:val="26"/>
          <w:szCs w:val="26"/>
        </w:rPr>
      </w:pPr>
    </w:p>
    <w:p w14:paraId="712BF9A1" w14:textId="51782058" w:rsidR="00587A1A" w:rsidRDefault="00587A1A" w:rsidP="00E03BEE">
      <w:pPr>
        <w:jc w:val="both"/>
        <w:rPr>
          <w:sz w:val="24"/>
          <w:szCs w:val="24"/>
        </w:rPr>
      </w:pPr>
      <w:r w:rsidRPr="00D86636">
        <w:rPr>
          <w:sz w:val="24"/>
          <w:szCs w:val="24"/>
        </w:rPr>
        <w:t xml:space="preserve">    </w:t>
      </w:r>
      <w:r w:rsidR="00B4118B" w:rsidRPr="00D86636">
        <w:rPr>
          <w:b/>
          <w:bCs/>
          <w:sz w:val="24"/>
          <w:szCs w:val="24"/>
        </w:rPr>
        <w:t>Descrição geral:</w:t>
      </w:r>
      <w:r w:rsidR="00B4118B" w:rsidRPr="00D86636">
        <w:rPr>
          <w:sz w:val="24"/>
          <w:szCs w:val="24"/>
        </w:rPr>
        <w:t xml:space="preserve"> A freguesia de Bela Vida é uma aldeia com uma população estável, com cerca de 3000 </w:t>
      </w:r>
      <w:r w:rsidR="002F104B" w:rsidRPr="00D86636">
        <w:rPr>
          <w:sz w:val="24"/>
          <w:szCs w:val="24"/>
        </w:rPr>
        <w:t xml:space="preserve">habitantes que tem vindo a </w:t>
      </w:r>
      <w:r w:rsidR="005B3FF8" w:rsidRPr="00D86636">
        <w:rPr>
          <w:sz w:val="24"/>
          <w:szCs w:val="24"/>
        </w:rPr>
        <w:t xml:space="preserve">aumentar devido ao seu reconhecimento de paisagens deslumbrantes apresentando uma vida </w:t>
      </w:r>
      <w:r w:rsidR="00F47F6E" w:rsidRPr="00D86636">
        <w:rPr>
          <w:sz w:val="24"/>
          <w:szCs w:val="24"/>
        </w:rPr>
        <w:t xml:space="preserve">tranquila, o que levou ao interesse de um empresário </w:t>
      </w:r>
      <w:r w:rsidR="008F2D1F" w:rsidRPr="00D86636">
        <w:rPr>
          <w:sz w:val="24"/>
          <w:szCs w:val="24"/>
        </w:rPr>
        <w:t xml:space="preserve">querer construir uma </w:t>
      </w:r>
      <w:r w:rsidR="00A81ECC" w:rsidRPr="00D86636">
        <w:rPr>
          <w:sz w:val="24"/>
          <w:szCs w:val="24"/>
        </w:rPr>
        <w:t>indústria têxtil</w:t>
      </w:r>
      <w:r w:rsidR="00E03BEE" w:rsidRPr="00D86636">
        <w:rPr>
          <w:sz w:val="24"/>
          <w:szCs w:val="24"/>
        </w:rPr>
        <w:t>, Têxtil Fernandes,</w:t>
      </w:r>
      <w:r w:rsidR="00A81ECC" w:rsidRPr="00D86636">
        <w:rPr>
          <w:sz w:val="24"/>
          <w:szCs w:val="24"/>
        </w:rPr>
        <w:t xml:space="preserve"> n</w:t>
      </w:r>
      <w:r w:rsidR="003A3B2B" w:rsidRPr="00D86636">
        <w:rPr>
          <w:sz w:val="24"/>
          <w:szCs w:val="24"/>
        </w:rPr>
        <w:t xml:space="preserve">um espaço verde, situado perto do rio, que pertence ao Sr. </w:t>
      </w:r>
      <w:r w:rsidR="00804CEC" w:rsidRPr="00D86636">
        <w:rPr>
          <w:sz w:val="24"/>
          <w:szCs w:val="24"/>
        </w:rPr>
        <w:t>Constâncio</w:t>
      </w:r>
      <w:r w:rsidR="003A3B2B" w:rsidRPr="00D86636">
        <w:rPr>
          <w:sz w:val="24"/>
          <w:szCs w:val="24"/>
        </w:rPr>
        <w:t>, empresário responsável pela dita fábrica</w:t>
      </w:r>
      <w:r w:rsidR="00A81ECC" w:rsidRPr="00D86636">
        <w:rPr>
          <w:sz w:val="24"/>
          <w:szCs w:val="24"/>
        </w:rPr>
        <w:t xml:space="preserve">. A população ficou indignada com tal acontecimento e decidiu protestar </w:t>
      </w:r>
      <w:r w:rsidR="002D5D4C" w:rsidRPr="00D86636">
        <w:rPr>
          <w:sz w:val="24"/>
          <w:szCs w:val="24"/>
        </w:rPr>
        <w:t xml:space="preserve">elegendo o presidente da junta como seu representante. </w:t>
      </w:r>
    </w:p>
    <w:p w14:paraId="087DA371" w14:textId="77777777" w:rsidR="00AB46D6" w:rsidRPr="00D86636" w:rsidRDefault="00AB46D6" w:rsidP="00E03BEE">
      <w:pPr>
        <w:jc w:val="both"/>
        <w:rPr>
          <w:sz w:val="24"/>
          <w:szCs w:val="24"/>
        </w:rPr>
      </w:pPr>
    </w:p>
    <w:p w14:paraId="68F0B4A1" w14:textId="754E7614" w:rsidR="00E03BEE" w:rsidRPr="00D86636" w:rsidRDefault="00E03BEE" w:rsidP="00E03BEE">
      <w:pPr>
        <w:jc w:val="both"/>
        <w:rPr>
          <w:sz w:val="24"/>
          <w:szCs w:val="24"/>
        </w:rPr>
      </w:pPr>
    </w:p>
    <w:p w14:paraId="1F24E364" w14:textId="65343723" w:rsidR="00E03BEE" w:rsidRPr="00D86636" w:rsidRDefault="00E03BEE" w:rsidP="00E03BEE">
      <w:pPr>
        <w:jc w:val="both"/>
        <w:rPr>
          <w:sz w:val="24"/>
          <w:szCs w:val="24"/>
        </w:rPr>
      </w:pP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E03BEE" w:rsidRPr="00D86636" w14:paraId="06E3609E" w14:textId="77777777" w:rsidTr="00D57D0A">
        <w:trPr>
          <w:trHeight w:val="2638"/>
        </w:trPr>
        <w:tc>
          <w:tcPr>
            <w:tcW w:w="4820" w:type="dxa"/>
          </w:tcPr>
          <w:p w14:paraId="3765279D" w14:textId="45FE9722" w:rsidR="00E03BEE" w:rsidRPr="00D86636" w:rsidRDefault="00E03BEE" w:rsidP="00D57D0A">
            <w:pPr>
              <w:jc w:val="both"/>
              <w:rPr>
                <w:sz w:val="24"/>
                <w:szCs w:val="24"/>
              </w:rPr>
            </w:pPr>
            <w:r w:rsidRPr="00D86636">
              <w:rPr>
                <w:b/>
                <w:bCs/>
                <w:sz w:val="24"/>
                <w:szCs w:val="24"/>
              </w:rPr>
              <w:t>Opção 1:</w:t>
            </w:r>
            <w:r w:rsidRPr="00D86636">
              <w:rPr>
                <w:sz w:val="24"/>
                <w:szCs w:val="24"/>
              </w:rPr>
              <w:t xml:space="preserve"> O empresário considera</w:t>
            </w:r>
            <w:r w:rsidR="00D57D0A" w:rsidRPr="00D86636">
              <w:rPr>
                <w:sz w:val="24"/>
                <w:szCs w:val="24"/>
              </w:rPr>
              <w:t xml:space="preserve"> </w:t>
            </w:r>
            <w:r w:rsidRPr="00D86636">
              <w:rPr>
                <w:sz w:val="24"/>
                <w:szCs w:val="24"/>
              </w:rPr>
              <w:t>Bela Vida uma aldeia perfeita para</w:t>
            </w:r>
            <w:r w:rsidR="00D57D0A" w:rsidRPr="00D86636">
              <w:rPr>
                <w:sz w:val="24"/>
                <w:szCs w:val="24"/>
              </w:rPr>
              <w:t xml:space="preserve"> </w:t>
            </w:r>
            <w:r w:rsidRPr="00D86636">
              <w:rPr>
                <w:sz w:val="24"/>
                <w:szCs w:val="24"/>
              </w:rPr>
              <w:t xml:space="preserve">a construção do seu negócio, </w:t>
            </w:r>
            <w:r w:rsidR="00742E75" w:rsidRPr="00D86636">
              <w:rPr>
                <w:sz w:val="24"/>
                <w:szCs w:val="24"/>
              </w:rPr>
              <w:t>pois este possui um terreno amplo perto do rio.</w:t>
            </w:r>
            <w:r w:rsidR="00D57D0A" w:rsidRPr="00D86636">
              <w:rPr>
                <w:sz w:val="24"/>
                <w:szCs w:val="24"/>
              </w:rPr>
              <w:t xml:space="preserve"> </w:t>
            </w:r>
            <w:r w:rsidRPr="00D86636">
              <w:rPr>
                <w:sz w:val="24"/>
                <w:szCs w:val="24"/>
              </w:rPr>
              <w:t>Porém</w:t>
            </w:r>
            <w:r w:rsidR="00742E75" w:rsidRPr="00D86636">
              <w:rPr>
                <w:sz w:val="24"/>
                <w:szCs w:val="24"/>
              </w:rPr>
              <w:t>,</w:t>
            </w:r>
            <w:r w:rsidRPr="00D86636">
              <w:rPr>
                <w:sz w:val="24"/>
                <w:szCs w:val="24"/>
              </w:rPr>
              <w:t xml:space="preserve"> esta área é muito adorada</w:t>
            </w:r>
            <w:r w:rsidR="00D57D0A" w:rsidRPr="00D86636">
              <w:rPr>
                <w:sz w:val="24"/>
                <w:szCs w:val="24"/>
              </w:rPr>
              <w:t xml:space="preserve"> </w:t>
            </w:r>
            <w:r w:rsidRPr="00D86636">
              <w:rPr>
                <w:sz w:val="24"/>
                <w:szCs w:val="24"/>
              </w:rPr>
              <w:t>pelos seus habitantes</w:t>
            </w:r>
            <w:r w:rsidR="00742E75" w:rsidRPr="00D86636">
              <w:rPr>
                <w:sz w:val="24"/>
                <w:szCs w:val="24"/>
              </w:rPr>
              <w:t>,</w:t>
            </w:r>
            <w:r w:rsidRPr="00D86636">
              <w:rPr>
                <w:sz w:val="24"/>
                <w:szCs w:val="24"/>
              </w:rPr>
              <w:t xml:space="preserve"> pois é um</w:t>
            </w:r>
            <w:r w:rsidR="00D57D0A" w:rsidRPr="00D86636">
              <w:rPr>
                <w:sz w:val="24"/>
                <w:szCs w:val="24"/>
              </w:rPr>
              <w:t xml:space="preserve"> </w:t>
            </w:r>
            <w:r w:rsidRPr="00D86636">
              <w:rPr>
                <w:sz w:val="24"/>
                <w:szCs w:val="24"/>
              </w:rPr>
              <w:t>fator atrativo para turistas.</w:t>
            </w:r>
          </w:p>
          <w:p w14:paraId="6DE6D7E1" w14:textId="77777777" w:rsidR="00E03BEE" w:rsidRPr="00D86636" w:rsidRDefault="00E03BEE" w:rsidP="00E03B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BF4BC29" w14:textId="32B68CE1" w:rsidR="00E03BEE" w:rsidRPr="00D86636" w:rsidRDefault="00742E75" w:rsidP="00D57D0A">
            <w:pPr>
              <w:jc w:val="both"/>
              <w:rPr>
                <w:sz w:val="24"/>
                <w:szCs w:val="24"/>
              </w:rPr>
            </w:pPr>
            <w:r w:rsidRPr="00D86636">
              <w:rPr>
                <w:b/>
                <w:bCs/>
                <w:sz w:val="24"/>
                <w:szCs w:val="24"/>
              </w:rPr>
              <w:t xml:space="preserve">Opção 2: </w:t>
            </w:r>
            <w:r w:rsidRPr="00D86636">
              <w:rPr>
                <w:sz w:val="24"/>
                <w:szCs w:val="24"/>
              </w:rPr>
              <w:t xml:space="preserve">O presidente da junta, face à reação de alguns dos cidadãos, contrata um especialista ambiental de forma a </w:t>
            </w:r>
            <w:r w:rsidR="00D57D0A" w:rsidRPr="00D86636">
              <w:rPr>
                <w:sz w:val="24"/>
                <w:szCs w:val="24"/>
              </w:rPr>
              <w:t xml:space="preserve">apresentar uma solução viável e que satisfaça os dois grupos. Assim, </w:t>
            </w:r>
            <w:r w:rsidRPr="00D86636">
              <w:rPr>
                <w:sz w:val="24"/>
                <w:szCs w:val="24"/>
              </w:rPr>
              <w:t xml:space="preserve">sugere ao empresário que </w:t>
            </w:r>
            <w:r w:rsidR="00D57D0A" w:rsidRPr="00D86636">
              <w:rPr>
                <w:sz w:val="24"/>
                <w:szCs w:val="24"/>
              </w:rPr>
              <w:t>construa a</w:t>
            </w:r>
            <w:r w:rsidRPr="00D86636">
              <w:rPr>
                <w:sz w:val="24"/>
                <w:szCs w:val="24"/>
              </w:rPr>
              <w:t xml:space="preserve"> sua indústria numa aldeia vizinha</w:t>
            </w:r>
            <w:r w:rsidR="00D57D0A" w:rsidRPr="00D86636">
              <w:rPr>
                <w:sz w:val="24"/>
                <w:szCs w:val="24"/>
              </w:rPr>
              <w:t>,</w:t>
            </w:r>
            <w:r w:rsidRPr="00D86636">
              <w:rPr>
                <w:sz w:val="24"/>
                <w:szCs w:val="24"/>
              </w:rPr>
              <w:t xml:space="preserve"> </w:t>
            </w:r>
            <w:r w:rsidR="00D57D0A" w:rsidRPr="00D86636">
              <w:rPr>
                <w:sz w:val="24"/>
                <w:szCs w:val="24"/>
              </w:rPr>
              <w:t>onde já existe um parque industrial.</w:t>
            </w:r>
          </w:p>
        </w:tc>
      </w:tr>
    </w:tbl>
    <w:p w14:paraId="1F342251" w14:textId="77777777" w:rsidR="00E03BEE" w:rsidRPr="00D86636" w:rsidRDefault="00E03BEE" w:rsidP="00E03BEE">
      <w:pPr>
        <w:jc w:val="both"/>
        <w:rPr>
          <w:sz w:val="24"/>
          <w:szCs w:val="24"/>
        </w:rPr>
      </w:pPr>
    </w:p>
    <w:p w14:paraId="3F1481FC" w14:textId="77777777" w:rsidR="002D5D4C" w:rsidRPr="00D86636" w:rsidRDefault="002D5D4C" w:rsidP="00E03BEE">
      <w:pPr>
        <w:jc w:val="both"/>
        <w:rPr>
          <w:sz w:val="24"/>
          <w:szCs w:val="24"/>
        </w:rPr>
      </w:pPr>
    </w:p>
    <w:p w14:paraId="65EC8AB1" w14:textId="77777777" w:rsidR="00AB46D6" w:rsidRDefault="00AB46D6" w:rsidP="00E03BEE">
      <w:pPr>
        <w:jc w:val="both"/>
        <w:rPr>
          <w:sz w:val="24"/>
          <w:szCs w:val="24"/>
        </w:rPr>
      </w:pPr>
    </w:p>
    <w:p w14:paraId="6A632BFC" w14:textId="56F3E6DD" w:rsidR="00B213BF" w:rsidRPr="00D86636" w:rsidRDefault="00E03BEE" w:rsidP="00E03BEE">
      <w:pPr>
        <w:jc w:val="both"/>
        <w:rPr>
          <w:sz w:val="24"/>
          <w:szCs w:val="24"/>
        </w:rPr>
      </w:pPr>
      <w:r w:rsidRPr="00D8663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33576F" wp14:editId="29C6B98E">
            <wp:simplePos x="0" y="0"/>
            <wp:positionH relativeFrom="column">
              <wp:posOffset>-78114</wp:posOffset>
            </wp:positionH>
            <wp:positionV relativeFrom="paragraph">
              <wp:posOffset>214639</wp:posOffset>
            </wp:positionV>
            <wp:extent cx="1750695" cy="2199640"/>
            <wp:effectExtent l="0" t="0" r="1905" b="0"/>
            <wp:wrapTight wrapText="bothSides">
              <wp:wrapPolygon edited="0">
                <wp:start x="0" y="0"/>
                <wp:lineTo x="0" y="21450"/>
                <wp:lineTo x="21467" y="21450"/>
                <wp:lineTo x="2146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156" w:rsidRPr="00D8663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74235" wp14:editId="0463B13E">
                <wp:simplePos x="0" y="0"/>
                <wp:positionH relativeFrom="column">
                  <wp:posOffset>1774825</wp:posOffset>
                </wp:positionH>
                <wp:positionV relativeFrom="paragraph">
                  <wp:posOffset>314228</wp:posOffset>
                </wp:positionV>
                <wp:extent cx="4001770" cy="1434465"/>
                <wp:effectExtent l="0" t="0" r="11430" b="13335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770" cy="14344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BC7AA" w14:textId="70964A2E" w:rsidR="00AF720A" w:rsidRDefault="00A94259" w:rsidP="00D57D0A">
                            <w:pPr>
                              <w:jc w:val="both"/>
                            </w:pPr>
                            <w:r w:rsidRPr="00D57D0A">
                              <w:rPr>
                                <w:b/>
                                <w:bCs/>
                              </w:rPr>
                              <w:t>Presidente da junta</w:t>
                            </w:r>
                            <w:r w:rsidR="00980068" w:rsidRPr="00D57D0A">
                              <w:rPr>
                                <w:b/>
                                <w:bCs/>
                              </w:rPr>
                              <w:t xml:space="preserve"> (Abílio Sousa):</w:t>
                            </w:r>
                            <w:r w:rsidR="00D57D0A" w:rsidRPr="00D57D0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F720A">
                              <w:t>Abílio Sousa</w:t>
                            </w:r>
                            <w:r w:rsidR="00D57D0A">
                              <w:t>,</w:t>
                            </w:r>
                            <w:r w:rsidR="00AF720A">
                              <w:t xml:space="preserve"> natural de Bela Vida</w:t>
                            </w:r>
                            <w:r w:rsidR="00D57D0A">
                              <w:t xml:space="preserve"> será o moderador do debate</w:t>
                            </w:r>
                            <w:r w:rsidR="00513AFD">
                              <w:t xml:space="preserve">. Como um político </w:t>
                            </w:r>
                            <w:r w:rsidR="00EA7FD3">
                              <w:t xml:space="preserve">responsável e representante do seu povo </w:t>
                            </w:r>
                            <w:r w:rsidR="003325D6">
                              <w:t xml:space="preserve">está a tentar encontrar as melhores </w:t>
                            </w:r>
                            <w:r w:rsidR="00E64BF6">
                              <w:t xml:space="preserve">soluções para esta região, não </w:t>
                            </w:r>
                            <w:r w:rsidR="00E64AB4">
                              <w:t xml:space="preserve">obstruindo e </w:t>
                            </w:r>
                            <w:r w:rsidR="00212995">
                              <w:t xml:space="preserve">consequentemente prejudicando </w:t>
                            </w:r>
                            <w:r w:rsidR="00893171">
                              <w:t>o ambiente com o projeto apresentado pelo empresário</w:t>
                            </w:r>
                            <w:r w:rsidR="00B839E4">
                              <w:t xml:space="preserve">. </w:t>
                            </w:r>
                            <w:r w:rsidR="00D57D0A">
                              <w:t>Considera q</w:t>
                            </w:r>
                            <w:r w:rsidR="00B839E4">
                              <w:t xml:space="preserve">ue o impacto das atividades turísticas irá </w:t>
                            </w:r>
                            <w:r w:rsidR="000C04EC">
                              <w:t>ser afetada pela construção.</w:t>
                            </w:r>
                          </w:p>
                          <w:p w14:paraId="7C97D0DF" w14:textId="77777777" w:rsidR="00CA0382" w:rsidRDefault="00CA0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7423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9.75pt;margin-top:24.75pt;width:315.1pt;height:112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" strokeweight=".5pt">
                <v:textbox>
                  <w:txbxContent>
                    <w:p w14:paraId="7A2BC7AA" w14:textId="70964A2E" w:rsidR="00AF720A" w:rsidRDefault="00A94259" w:rsidP="00D57D0A">
                      <w:pPr>
                        <w:jc w:val="both"/>
                      </w:pPr>
                      <w:r w:rsidRPr="00D57D0A">
                        <w:rPr>
                          <w:b/>
                          <w:bCs/>
                        </w:rPr>
                        <w:t>Presidente da junta</w:t>
                      </w:r>
                      <w:r w:rsidR="00980068" w:rsidRPr="00D57D0A">
                        <w:rPr>
                          <w:b/>
                          <w:bCs/>
                        </w:rPr>
                        <w:t xml:space="preserve"> (Abílio Sousa):</w:t>
                      </w:r>
                      <w:r w:rsidR="00D57D0A" w:rsidRPr="00D57D0A">
                        <w:rPr>
                          <w:b/>
                          <w:bCs/>
                        </w:rPr>
                        <w:t xml:space="preserve"> </w:t>
                      </w:r>
                      <w:r w:rsidR="00AF720A">
                        <w:t>Abílio Sousa</w:t>
                      </w:r>
                      <w:r w:rsidR="00D57D0A">
                        <w:t>,</w:t>
                      </w:r>
                      <w:r w:rsidR="00AF720A">
                        <w:t xml:space="preserve"> natural de Bela Vida</w:t>
                      </w:r>
                      <w:r w:rsidR="00D57D0A">
                        <w:t xml:space="preserve"> será o moderador do debate</w:t>
                      </w:r>
                      <w:r w:rsidR="00513AFD">
                        <w:t xml:space="preserve">. Como um político </w:t>
                      </w:r>
                      <w:r w:rsidR="00EA7FD3">
                        <w:t xml:space="preserve">responsável e representante do seu povo </w:t>
                      </w:r>
                      <w:r w:rsidR="003325D6">
                        <w:t xml:space="preserve">está a tentar encontrar as melhores </w:t>
                      </w:r>
                      <w:r w:rsidR="00E64BF6">
                        <w:t xml:space="preserve">soluções para esta região, não </w:t>
                      </w:r>
                      <w:r w:rsidR="00E64AB4">
                        <w:t xml:space="preserve">obstruindo e </w:t>
                      </w:r>
                      <w:r w:rsidR="00212995">
                        <w:t xml:space="preserve">consequentemente prejudicando </w:t>
                      </w:r>
                      <w:r w:rsidR="00893171">
                        <w:t>o ambiente com o projeto apresentado pelo empresário</w:t>
                      </w:r>
                      <w:r w:rsidR="00B839E4">
                        <w:t xml:space="preserve">. </w:t>
                      </w:r>
                      <w:r w:rsidR="00D57D0A">
                        <w:t>Considera q</w:t>
                      </w:r>
                      <w:r w:rsidR="00B839E4">
                        <w:t xml:space="preserve">ue o impacto das atividades turísticas irá </w:t>
                      </w:r>
                      <w:r w:rsidR="000C04EC">
                        <w:t>ser afetada pela construção.</w:t>
                      </w:r>
                    </w:p>
                    <w:p w14:paraId="7C97D0DF" w14:textId="77777777" w:rsidR="00CA0382" w:rsidRDefault="00CA0382"/>
                  </w:txbxContent>
                </v:textbox>
                <w10:wrap type="square"/>
              </v:shape>
            </w:pict>
          </mc:Fallback>
        </mc:AlternateContent>
      </w:r>
    </w:p>
    <w:p w14:paraId="799B5303" w14:textId="77777777" w:rsidR="009C61D6" w:rsidRPr="00D86636" w:rsidRDefault="009C61D6" w:rsidP="00E03BEE">
      <w:pPr>
        <w:jc w:val="both"/>
        <w:rPr>
          <w:sz w:val="24"/>
          <w:szCs w:val="24"/>
        </w:rPr>
      </w:pPr>
    </w:p>
    <w:p w14:paraId="56CC8C94" w14:textId="77777777" w:rsidR="009C61D6" w:rsidRPr="00D86636" w:rsidRDefault="009C61D6" w:rsidP="00E03BEE">
      <w:pPr>
        <w:jc w:val="both"/>
        <w:rPr>
          <w:sz w:val="24"/>
          <w:szCs w:val="24"/>
        </w:rPr>
      </w:pPr>
    </w:p>
    <w:p w14:paraId="576E82F1" w14:textId="77777777" w:rsidR="00E35C9A" w:rsidRDefault="00E35C9A" w:rsidP="00E03BEE">
      <w:pPr>
        <w:jc w:val="both"/>
        <w:rPr>
          <w:sz w:val="24"/>
          <w:szCs w:val="24"/>
        </w:rPr>
      </w:pPr>
    </w:p>
    <w:p w14:paraId="0039F897" w14:textId="377A6823" w:rsidR="009C61D6" w:rsidRPr="00D86636" w:rsidRDefault="00BE6F53" w:rsidP="00E03BEE">
      <w:pPr>
        <w:jc w:val="both"/>
        <w:rPr>
          <w:sz w:val="24"/>
          <w:szCs w:val="24"/>
        </w:rPr>
      </w:pPr>
      <w:r w:rsidRPr="00D8663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E3CF57" wp14:editId="48445BFC">
                <wp:simplePos x="0" y="0"/>
                <wp:positionH relativeFrom="column">
                  <wp:posOffset>-349554</wp:posOffset>
                </wp:positionH>
                <wp:positionV relativeFrom="paragraph">
                  <wp:posOffset>468889</wp:posOffset>
                </wp:positionV>
                <wp:extent cx="3994785" cy="1385570"/>
                <wp:effectExtent l="0" t="0" r="18415" b="11430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785" cy="13855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BC84D" w14:textId="6071547B" w:rsidR="003B03E0" w:rsidRDefault="009329CA" w:rsidP="00D86636">
                            <w:pPr>
                              <w:jc w:val="both"/>
                            </w:pPr>
                            <w:r w:rsidRPr="00D86636">
                              <w:rPr>
                                <w:b/>
                                <w:bCs/>
                              </w:rPr>
                              <w:t xml:space="preserve">Empresário </w:t>
                            </w:r>
                            <w:r w:rsidR="00A32DF3" w:rsidRPr="00D86636">
                              <w:rPr>
                                <w:b/>
                                <w:bCs/>
                              </w:rPr>
                              <w:t xml:space="preserve">(Constâncio </w:t>
                            </w:r>
                            <w:r w:rsidR="000A7AD8" w:rsidRPr="00D86636">
                              <w:rPr>
                                <w:b/>
                                <w:bCs/>
                              </w:rPr>
                              <w:t>Malhoa)</w:t>
                            </w:r>
                            <w:r w:rsidR="00BE5C02" w:rsidRPr="00D86636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BE5C02" w:rsidRPr="00D86636">
                              <w:t xml:space="preserve"> </w:t>
                            </w:r>
                            <w:r w:rsidR="00BE5C02">
                              <w:t>Empresário industrial</w:t>
                            </w:r>
                            <w:r w:rsidR="00D86636">
                              <w:t>, proprietário de um terreno na freguesia Bela Vida, onde pretende construir a sua fábrica, Têxtil Fernandes</w:t>
                            </w:r>
                            <w:r w:rsidR="00E35C9A">
                              <w:t xml:space="preserve">, </w:t>
                            </w:r>
                            <w:r w:rsidR="003B03E0">
                              <w:t>é a favor da opção 1.</w:t>
                            </w:r>
                            <w:r w:rsidR="00D57D0A">
                              <w:t xml:space="preserve"> </w:t>
                            </w:r>
                            <w:r w:rsidR="00FF6EBC">
                              <w:t xml:space="preserve">Como a região em questão </w:t>
                            </w:r>
                            <w:r w:rsidR="00FA2A3E">
                              <w:t>é a mais favorável para o seu negócio</w:t>
                            </w:r>
                            <w:r w:rsidR="00E35C9A">
                              <w:t>,</w:t>
                            </w:r>
                            <w:r w:rsidR="00FA2A3E">
                              <w:t xml:space="preserve"> tendo em conta que é a sua maior fonte de rendimento quer </w:t>
                            </w:r>
                            <w:r w:rsidR="00E317CE">
                              <w:t>prosseguir com a construção</w:t>
                            </w:r>
                            <w:r w:rsidR="00E35C9A">
                              <w:t>,</w:t>
                            </w:r>
                            <w:r w:rsidR="00E317CE">
                              <w:t xml:space="preserve"> também devido </w:t>
                            </w:r>
                            <w:r w:rsidR="00CE5042">
                              <w:t>à</w:t>
                            </w:r>
                            <w:r w:rsidR="00E35C9A">
                              <w:t xml:space="preserve"> </w:t>
                            </w:r>
                            <w:r w:rsidR="00E317CE">
                              <w:t xml:space="preserve">grande </w:t>
                            </w:r>
                            <w:r w:rsidR="00CE5042">
                              <w:t xml:space="preserve">atividade </w:t>
                            </w:r>
                            <w:r w:rsidR="00466089">
                              <w:t xml:space="preserve">turística apresentada pela aldeia </w:t>
                            </w:r>
                            <w:r w:rsidR="00D62BBD">
                              <w:t>obtendo mais reconhecimento e lucros</w:t>
                            </w:r>
                            <w:r w:rsidR="0067015F">
                              <w:t>.</w:t>
                            </w:r>
                          </w:p>
                          <w:p w14:paraId="24FFE3A7" w14:textId="77777777" w:rsidR="00D81156" w:rsidRDefault="00D811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3CF57" id="Caixa de Texto 4" o:spid="_x0000_s1027" type="#_x0000_t202" style="position:absolute;left:0;text-align:left;margin-left:-27.5pt;margin-top:36.9pt;width:314.55pt;height:109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" strokeweight=".5pt">
                <v:textbox>
                  <w:txbxContent>
                    <w:p w14:paraId="1EBBC84D" w14:textId="6071547B" w:rsidR="003B03E0" w:rsidRDefault="009329CA" w:rsidP="00D86636">
                      <w:pPr>
                        <w:jc w:val="both"/>
                      </w:pPr>
                      <w:r w:rsidRPr="00D86636">
                        <w:rPr>
                          <w:b/>
                          <w:bCs/>
                        </w:rPr>
                        <w:t xml:space="preserve">Empresário </w:t>
                      </w:r>
                      <w:r w:rsidR="00A32DF3" w:rsidRPr="00D86636">
                        <w:rPr>
                          <w:b/>
                          <w:bCs/>
                        </w:rPr>
                        <w:t xml:space="preserve">(Constâncio </w:t>
                      </w:r>
                      <w:r w:rsidR="000A7AD8" w:rsidRPr="00D86636">
                        <w:rPr>
                          <w:b/>
                          <w:bCs/>
                        </w:rPr>
                        <w:t>Malhoa)</w:t>
                      </w:r>
                      <w:r w:rsidR="00BE5C02" w:rsidRPr="00D86636">
                        <w:rPr>
                          <w:b/>
                          <w:bCs/>
                        </w:rPr>
                        <w:t>:</w:t>
                      </w:r>
                      <w:r w:rsidR="00BE5C02" w:rsidRPr="00D86636">
                        <w:t xml:space="preserve"> </w:t>
                      </w:r>
                      <w:r w:rsidR="00BE5C02">
                        <w:t>Empresário industrial</w:t>
                      </w:r>
                      <w:r w:rsidR="00D86636">
                        <w:t>, proprietário de um terreno na freguesia Bela Vida, onde pretende construir a sua fábrica, Têxtil Fernandes</w:t>
                      </w:r>
                      <w:r w:rsidR="00E35C9A">
                        <w:t xml:space="preserve">, </w:t>
                      </w:r>
                      <w:r w:rsidR="003B03E0">
                        <w:t>é a favor da opção 1.</w:t>
                      </w:r>
                      <w:r w:rsidR="00D57D0A">
                        <w:t xml:space="preserve"> </w:t>
                      </w:r>
                      <w:r w:rsidR="00FF6EBC">
                        <w:t xml:space="preserve">Como a região em questão </w:t>
                      </w:r>
                      <w:r w:rsidR="00FA2A3E">
                        <w:t>é a mais favorável para o seu negócio</w:t>
                      </w:r>
                      <w:r w:rsidR="00E35C9A">
                        <w:t>,</w:t>
                      </w:r>
                      <w:r w:rsidR="00FA2A3E">
                        <w:t xml:space="preserve"> tendo em conta que é a sua maior fonte de rendimento quer </w:t>
                      </w:r>
                      <w:r w:rsidR="00E317CE">
                        <w:t>prosseguir com a construção</w:t>
                      </w:r>
                      <w:r w:rsidR="00E35C9A">
                        <w:t>,</w:t>
                      </w:r>
                      <w:r w:rsidR="00E317CE">
                        <w:t xml:space="preserve"> também devido </w:t>
                      </w:r>
                      <w:r w:rsidR="00CE5042">
                        <w:t>à</w:t>
                      </w:r>
                      <w:r w:rsidR="00E35C9A">
                        <w:t xml:space="preserve"> </w:t>
                      </w:r>
                      <w:r w:rsidR="00E317CE">
                        <w:t xml:space="preserve">grande </w:t>
                      </w:r>
                      <w:r w:rsidR="00CE5042">
                        <w:t xml:space="preserve">atividade </w:t>
                      </w:r>
                      <w:r w:rsidR="00466089">
                        <w:t xml:space="preserve">turística apresentada pela aldeia </w:t>
                      </w:r>
                      <w:r w:rsidR="00D62BBD">
                        <w:t>obtendo mais reconhecimento e lucros</w:t>
                      </w:r>
                      <w:r w:rsidR="0067015F">
                        <w:t>.</w:t>
                      </w:r>
                    </w:p>
                    <w:p w14:paraId="24FFE3A7" w14:textId="77777777" w:rsidR="00D81156" w:rsidRDefault="00D81156"/>
                  </w:txbxContent>
                </v:textbox>
                <w10:wrap type="square"/>
              </v:shape>
            </w:pict>
          </mc:Fallback>
        </mc:AlternateContent>
      </w:r>
      <w:r w:rsidR="006B7EF5" w:rsidRPr="00D86636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F933DA9" wp14:editId="63759312">
            <wp:simplePos x="0" y="0"/>
            <wp:positionH relativeFrom="column">
              <wp:posOffset>3698624</wp:posOffset>
            </wp:positionH>
            <wp:positionV relativeFrom="paragraph">
              <wp:posOffset>111992</wp:posOffset>
            </wp:positionV>
            <wp:extent cx="2145323" cy="2145323"/>
            <wp:effectExtent l="0" t="0" r="1270" b="1270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323" cy="2145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25EC5" w14:textId="69930418" w:rsidR="009C61D6" w:rsidRDefault="002F1826" w:rsidP="00E03BE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30BA9FA0" wp14:editId="3DB579D5">
            <wp:simplePos x="0" y="0"/>
            <wp:positionH relativeFrom="column">
              <wp:posOffset>-438069</wp:posOffset>
            </wp:positionH>
            <wp:positionV relativeFrom="paragraph">
              <wp:posOffset>294586</wp:posOffset>
            </wp:positionV>
            <wp:extent cx="1884680" cy="1884680"/>
            <wp:effectExtent l="0" t="0" r="0" b="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4D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EBCA04" wp14:editId="7F73BC95">
                <wp:simplePos x="0" y="0"/>
                <wp:positionH relativeFrom="column">
                  <wp:posOffset>1663065</wp:posOffset>
                </wp:positionH>
                <wp:positionV relativeFrom="paragraph">
                  <wp:posOffset>390525</wp:posOffset>
                </wp:positionV>
                <wp:extent cx="4135755" cy="1577340"/>
                <wp:effectExtent l="0" t="0" r="17145" b="22860"/>
                <wp:wrapSquare wrapText="bothSides"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755" cy="15773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009FB" w14:textId="248B6AE7" w:rsidR="00C022DB" w:rsidRPr="004B17C6" w:rsidRDefault="007C69EC" w:rsidP="00BA54D9">
                            <w:pPr>
                              <w:pStyle w:val="p1"/>
                              <w:jc w:val="both"/>
                            </w:pPr>
                            <w:r w:rsidRPr="00E35C9A">
                              <w:rPr>
                                <w:rStyle w:val="s1"/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Especialista</w:t>
                            </w:r>
                            <w:r w:rsidR="00162781" w:rsidRPr="00E35C9A">
                              <w:rPr>
                                <w:rStyle w:val="s1"/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B17C6" w:rsidRPr="00E35C9A">
                              <w:rPr>
                                <w:rStyle w:val="s1"/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(</w:t>
                            </w:r>
                            <w:r w:rsidRPr="00E35C9A">
                              <w:rPr>
                                <w:rStyle w:val="s1"/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Albino de Jesus</w:t>
                            </w:r>
                            <w:r w:rsidR="004B17C6" w:rsidRPr="00E35C9A">
                              <w:rPr>
                                <w:rStyle w:val="s1"/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):</w:t>
                            </w:r>
                            <w:r w:rsidRPr="00E35C9A">
                              <w:rPr>
                                <w:rStyle w:val="s1"/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7EF5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É </w:t>
                            </w:r>
                            <w:r w:rsidRPr="004B17C6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 favor da opção 2. Foi contratado pelo </w:t>
                            </w:r>
                            <w:r w:rsidR="00E35C9A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>P</w:t>
                            </w:r>
                            <w:r w:rsidRPr="004B17C6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>residente d</w:t>
                            </w:r>
                            <w:r w:rsidR="000B5F40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>e</w:t>
                            </w:r>
                            <w:r w:rsidRPr="004B17C6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5F40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>J</w:t>
                            </w:r>
                            <w:r w:rsidRPr="004B17C6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>unta d</w:t>
                            </w:r>
                            <w:r w:rsidR="00E35C9A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>e</w:t>
                            </w:r>
                            <w:r w:rsidRPr="004B17C6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Bela Vida para fazer um estudo técnico</w:t>
                            </w:r>
                            <w:r w:rsidR="000B5F40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sobre o </w:t>
                            </w:r>
                            <w:r w:rsidRPr="004B17C6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impacto ambiental resultante da construção </w:t>
                            </w:r>
                            <w:r w:rsidR="000B5F40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>da fábrica têxtil</w:t>
                            </w:r>
                            <w:r w:rsidRPr="004B17C6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0B5F40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>Desta forma</w:t>
                            </w:r>
                            <w:r w:rsidRPr="004B17C6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="006B7EF5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17C6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>conclui</w:t>
                            </w:r>
                            <w:r w:rsidR="000B5F40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>u</w:t>
                            </w:r>
                            <w:r w:rsidRPr="004B17C6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que a construção apresentada irá afetar gravemente a região da Bela Vida prejudicando </w:t>
                            </w:r>
                            <w:r w:rsidR="00BA54D9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 qualidade do ar, pelo que apresenta como solução a mobilização da empresa para a freguesia vizinha, onde existe um parque industrial, com todas as infraestruturas </w:t>
                            </w:r>
                            <w:r w:rsidR="002F1826">
                              <w:rPr>
                                <w:rStyle w:val="s1"/>
                                <w:rFonts w:asciiTheme="minorHAnsi" w:hAnsiTheme="minorHAnsi"/>
                                <w:sz w:val="22"/>
                                <w:szCs w:val="22"/>
                              </w:rPr>
                              <w:t>necessárias.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CA04" id="Caixa de Texto 7" o:spid="_x0000_s1028" type="#_x0000_t202" style="position:absolute;left:0;text-align:left;margin-left:130.95pt;margin-top:30.75pt;width:325.65pt;height:124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" strokeweight=".5pt">
                <v:textbox>
                  <w:txbxContent>
                    <w:p w14:paraId="2D1009FB" w14:textId="248B6AE7" w:rsidR="00C022DB" w:rsidRPr="004B17C6" w:rsidRDefault="007C69EC" w:rsidP="00BA54D9">
                      <w:pPr>
                        <w:pStyle w:val="p1"/>
                        <w:jc w:val="both"/>
                      </w:pPr>
                      <w:r w:rsidRPr="00E35C9A">
                        <w:rPr>
                          <w:rStyle w:val="s1"/>
                          <w:rFonts w:asciiTheme="minorHAnsi" w:hAnsi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Especialista</w:t>
                      </w:r>
                      <w:r w:rsidR="00162781" w:rsidRPr="00E35C9A">
                        <w:rPr>
                          <w:rStyle w:val="s1"/>
                          <w:rFonts w:asciiTheme="minorHAnsi" w:hAnsi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4B17C6" w:rsidRPr="00E35C9A">
                        <w:rPr>
                          <w:rStyle w:val="s1"/>
                          <w:rFonts w:asciiTheme="minorHAnsi" w:hAnsi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(</w:t>
                      </w:r>
                      <w:r w:rsidRPr="00E35C9A">
                        <w:rPr>
                          <w:rStyle w:val="s1"/>
                          <w:rFonts w:asciiTheme="minorHAnsi" w:hAnsi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Albino de Jesus</w:t>
                      </w:r>
                      <w:r w:rsidR="004B17C6" w:rsidRPr="00E35C9A">
                        <w:rPr>
                          <w:rStyle w:val="s1"/>
                          <w:rFonts w:asciiTheme="minorHAnsi" w:hAnsi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):</w:t>
                      </w:r>
                      <w:r w:rsidRPr="00E35C9A">
                        <w:rPr>
                          <w:rStyle w:val="s1"/>
                          <w:rFonts w:asciiTheme="minorHAnsi" w:hAnsi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6B7EF5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 xml:space="preserve">É </w:t>
                      </w:r>
                      <w:r w:rsidRPr="004B17C6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 xml:space="preserve">a favor da opção 2. Foi contratado pelo </w:t>
                      </w:r>
                      <w:r w:rsidR="00E35C9A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>P</w:t>
                      </w:r>
                      <w:r w:rsidRPr="004B17C6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>residente d</w:t>
                      </w:r>
                      <w:r w:rsidR="000B5F40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>e</w:t>
                      </w:r>
                      <w:r w:rsidRPr="004B17C6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0B5F40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>J</w:t>
                      </w:r>
                      <w:r w:rsidRPr="004B17C6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>unta d</w:t>
                      </w:r>
                      <w:r w:rsidR="00E35C9A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>e</w:t>
                      </w:r>
                      <w:r w:rsidRPr="004B17C6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 xml:space="preserve"> Bela Vida para fazer um estudo técnico</w:t>
                      </w:r>
                      <w:r w:rsidR="000B5F40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 xml:space="preserve"> sobre o </w:t>
                      </w:r>
                      <w:r w:rsidRPr="004B17C6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 xml:space="preserve">impacto ambiental resultante da construção </w:t>
                      </w:r>
                      <w:r w:rsidR="000B5F40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>da fábrica têxtil</w:t>
                      </w:r>
                      <w:r w:rsidRPr="004B17C6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 xml:space="preserve">. </w:t>
                      </w:r>
                      <w:r w:rsidR="000B5F40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>Desta forma</w:t>
                      </w:r>
                      <w:r w:rsidRPr="004B17C6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>,</w:t>
                      </w:r>
                      <w:r w:rsidR="006B7EF5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4B17C6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>conclui</w:t>
                      </w:r>
                      <w:r w:rsidR="000B5F40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>u</w:t>
                      </w:r>
                      <w:r w:rsidRPr="004B17C6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 xml:space="preserve"> que a construção apresentada irá afetar gravemente a região da Bela Vida prejudicando </w:t>
                      </w:r>
                      <w:r w:rsidR="00BA54D9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 xml:space="preserve">a qualidade do ar, pelo que apresenta como solução a mobilização da empresa para a freguesia vizinha, onde existe um parque industrial, com todas as infraestruturas </w:t>
                      </w:r>
                      <w:r w:rsidR="002F1826">
                        <w:rPr>
                          <w:rStyle w:val="s1"/>
                          <w:rFonts w:asciiTheme="minorHAnsi" w:hAnsiTheme="minorHAnsi"/>
                          <w:sz w:val="22"/>
                          <w:szCs w:val="22"/>
                        </w:rPr>
                        <w:t>necessárias.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FA81F6" w14:textId="62B9B002" w:rsidR="009C61D6" w:rsidRDefault="009C61D6">
      <w:pPr>
        <w:rPr>
          <w:sz w:val="26"/>
          <w:szCs w:val="26"/>
        </w:rPr>
      </w:pPr>
    </w:p>
    <w:p w14:paraId="09588CCB" w14:textId="77777777" w:rsidR="009C61D6" w:rsidRDefault="009C61D6">
      <w:pPr>
        <w:rPr>
          <w:sz w:val="26"/>
          <w:szCs w:val="26"/>
        </w:rPr>
      </w:pPr>
    </w:p>
    <w:bookmarkEnd w:id="0"/>
    <w:p w14:paraId="251DF3BB" w14:textId="77777777" w:rsidR="009C61D6" w:rsidRDefault="009C61D6">
      <w:pPr>
        <w:rPr>
          <w:sz w:val="26"/>
          <w:szCs w:val="26"/>
        </w:rPr>
      </w:pPr>
    </w:p>
    <w:p w14:paraId="091C1851" w14:textId="0F413526" w:rsidR="009C61D6" w:rsidRDefault="009C61D6">
      <w:pPr>
        <w:rPr>
          <w:sz w:val="26"/>
          <w:szCs w:val="26"/>
        </w:rPr>
      </w:pPr>
    </w:p>
    <w:p w14:paraId="15DD8490" w14:textId="1390EB13" w:rsidR="00B213BF" w:rsidRPr="00587A1A" w:rsidRDefault="00B213BF">
      <w:pPr>
        <w:rPr>
          <w:sz w:val="26"/>
          <w:szCs w:val="26"/>
        </w:rPr>
      </w:pPr>
    </w:p>
    <w:sectPr w:rsidR="00B213BF" w:rsidRPr="00587A1A" w:rsidSect="00C2567A">
      <w:headerReference w:type="default" r:id="rId12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8346" w14:textId="77777777" w:rsidR="00F33DC0" w:rsidRDefault="00F33DC0" w:rsidP="009808DA">
      <w:r>
        <w:separator/>
      </w:r>
    </w:p>
  </w:endnote>
  <w:endnote w:type="continuationSeparator" w:id="0">
    <w:p w14:paraId="48695D8F" w14:textId="77777777" w:rsidR="00F33DC0" w:rsidRDefault="00F33DC0" w:rsidP="0098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FC6F" w14:textId="77777777" w:rsidR="00F33DC0" w:rsidRDefault="00F33DC0" w:rsidP="009808DA">
      <w:r>
        <w:separator/>
      </w:r>
    </w:p>
  </w:footnote>
  <w:footnote w:type="continuationSeparator" w:id="0">
    <w:p w14:paraId="3805A594" w14:textId="77777777" w:rsidR="00F33DC0" w:rsidRDefault="00F33DC0" w:rsidP="00980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E9B4" w14:textId="62679BFD" w:rsidR="00BE6F53" w:rsidRDefault="00BE6F53">
    <w:pPr>
      <w:pStyle w:val="Cabealho"/>
    </w:pPr>
    <w:r w:rsidRPr="00476C2D">
      <w:rPr>
        <w:rFonts w:ascii="Cambria" w:hAnsi="Cambria"/>
        <w:noProof/>
      </w:rPr>
      <w:drawing>
        <wp:anchor distT="0" distB="0" distL="114300" distR="114300" simplePos="0" relativeHeight="251659264" behindDoc="1" locked="0" layoutInCell="1" allowOverlap="1" wp14:anchorId="3BD82987" wp14:editId="1A24C995">
          <wp:simplePos x="0" y="0"/>
          <wp:positionH relativeFrom="column">
            <wp:posOffset>-515155</wp:posOffset>
          </wp:positionH>
          <wp:positionV relativeFrom="paragraph">
            <wp:posOffset>-180939</wp:posOffset>
          </wp:positionV>
          <wp:extent cx="1852930" cy="852805"/>
          <wp:effectExtent l="0" t="0" r="0" b="0"/>
          <wp:wrapNone/>
          <wp:docPr id="10" name="Imagem 10" descr="novo logo epatv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o logo epatv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24"/>
    <w:rsid w:val="000644D6"/>
    <w:rsid w:val="00092CCA"/>
    <w:rsid w:val="000A2CEC"/>
    <w:rsid w:val="000A7AD8"/>
    <w:rsid w:val="000B3027"/>
    <w:rsid w:val="000B5F40"/>
    <w:rsid w:val="000C04EC"/>
    <w:rsid w:val="00162781"/>
    <w:rsid w:val="001C00B2"/>
    <w:rsid w:val="00212995"/>
    <w:rsid w:val="002D5D4C"/>
    <w:rsid w:val="002F104B"/>
    <w:rsid w:val="002F1826"/>
    <w:rsid w:val="00314116"/>
    <w:rsid w:val="00322B94"/>
    <w:rsid w:val="003325D6"/>
    <w:rsid w:val="00383F86"/>
    <w:rsid w:val="003A3B2B"/>
    <w:rsid w:val="003B03E0"/>
    <w:rsid w:val="003B0FE7"/>
    <w:rsid w:val="003C633D"/>
    <w:rsid w:val="003C67A2"/>
    <w:rsid w:val="004022AD"/>
    <w:rsid w:val="0045777C"/>
    <w:rsid w:val="00466016"/>
    <w:rsid w:val="00466089"/>
    <w:rsid w:val="004849DE"/>
    <w:rsid w:val="00484D0A"/>
    <w:rsid w:val="004B17C6"/>
    <w:rsid w:val="004D6948"/>
    <w:rsid w:val="00513AFD"/>
    <w:rsid w:val="00553C08"/>
    <w:rsid w:val="005648EA"/>
    <w:rsid w:val="00586591"/>
    <w:rsid w:val="00587A1A"/>
    <w:rsid w:val="005B3FF8"/>
    <w:rsid w:val="005C5B29"/>
    <w:rsid w:val="0063009C"/>
    <w:rsid w:val="0067015F"/>
    <w:rsid w:val="006B7EF5"/>
    <w:rsid w:val="006C6F83"/>
    <w:rsid w:val="006D6590"/>
    <w:rsid w:val="006E6697"/>
    <w:rsid w:val="00742E75"/>
    <w:rsid w:val="007869AF"/>
    <w:rsid w:val="00790075"/>
    <w:rsid w:val="007C69EC"/>
    <w:rsid w:val="00804CEC"/>
    <w:rsid w:val="00835824"/>
    <w:rsid w:val="00866210"/>
    <w:rsid w:val="00884A40"/>
    <w:rsid w:val="00893171"/>
    <w:rsid w:val="008B406B"/>
    <w:rsid w:val="008F2D1F"/>
    <w:rsid w:val="00916CB6"/>
    <w:rsid w:val="00924AC0"/>
    <w:rsid w:val="00930B10"/>
    <w:rsid w:val="009329CA"/>
    <w:rsid w:val="00937507"/>
    <w:rsid w:val="00980068"/>
    <w:rsid w:val="009808DA"/>
    <w:rsid w:val="009C61D6"/>
    <w:rsid w:val="00A235E0"/>
    <w:rsid w:val="00A32DF3"/>
    <w:rsid w:val="00A7367D"/>
    <w:rsid w:val="00A81ECC"/>
    <w:rsid w:val="00A94259"/>
    <w:rsid w:val="00AB46D6"/>
    <w:rsid w:val="00AD431C"/>
    <w:rsid w:val="00AF720A"/>
    <w:rsid w:val="00AF76B0"/>
    <w:rsid w:val="00B213BF"/>
    <w:rsid w:val="00B4118B"/>
    <w:rsid w:val="00B839E4"/>
    <w:rsid w:val="00BA54D9"/>
    <w:rsid w:val="00BB2564"/>
    <w:rsid w:val="00BE5C02"/>
    <w:rsid w:val="00BE6F53"/>
    <w:rsid w:val="00C022DB"/>
    <w:rsid w:val="00C2567A"/>
    <w:rsid w:val="00CA0382"/>
    <w:rsid w:val="00CE5042"/>
    <w:rsid w:val="00D57D0A"/>
    <w:rsid w:val="00D62BBD"/>
    <w:rsid w:val="00D81156"/>
    <w:rsid w:val="00D86636"/>
    <w:rsid w:val="00DC7065"/>
    <w:rsid w:val="00E03BEE"/>
    <w:rsid w:val="00E317CE"/>
    <w:rsid w:val="00E35C9A"/>
    <w:rsid w:val="00E64AB4"/>
    <w:rsid w:val="00E64BF6"/>
    <w:rsid w:val="00E92D3E"/>
    <w:rsid w:val="00EA7FD3"/>
    <w:rsid w:val="00ED793B"/>
    <w:rsid w:val="00F33DC0"/>
    <w:rsid w:val="00F47F6E"/>
    <w:rsid w:val="00FA2A3E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916B"/>
  <w15:chartTrackingRefBased/>
  <w15:docId w15:val="{E3AE9B0D-02E6-E14F-BDCF-32C31B55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808D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08DA"/>
  </w:style>
  <w:style w:type="paragraph" w:styleId="Rodap">
    <w:name w:val="footer"/>
    <w:basedOn w:val="Normal"/>
    <w:link w:val="RodapCarter"/>
    <w:uiPriority w:val="99"/>
    <w:unhideWhenUsed/>
    <w:rsid w:val="009808D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08DA"/>
  </w:style>
  <w:style w:type="paragraph" w:customStyle="1" w:styleId="p1">
    <w:name w:val="p1"/>
    <w:basedOn w:val="Normal"/>
    <w:rsid w:val="007C69EC"/>
    <w:pPr>
      <w:shd w:val="clear" w:color="auto" w:fill="FFFFFF"/>
    </w:pPr>
    <w:rPr>
      <w:rFonts w:ascii="Helvetica" w:hAnsi="Helvetica" w:cs="Times New Roman"/>
      <w:color w:val="000000"/>
      <w:sz w:val="18"/>
      <w:szCs w:val="18"/>
    </w:rPr>
  </w:style>
  <w:style w:type="character" w:customStyle="1" w:styleId="s1">
    <w:name w:val="s1"/>
    <w:basedOn w:val="Tipodeletrapredefinidodopargrafo"/>
    <w:rsid w:val="007C69EC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table" w:styleId="TabelacomGrelha">
    <w:name w:val="Table Grid"/>
    <w:basedOn w:val="Tabelanormal"/>
    <w:uiPriority w:val="39"/>
    <w:rsid w:val="00E03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4C21A40B0FEF468907E50B1633BF7E" ma:contentTypeVersion="9" ma:contentTypeDescription="Criar um novo documento." ma:contentTypeScope="" ma:versionID="4fe24cd1ced84121908618fb6b0f428e">
  <xsd:schema xmlns:xsd="http://www.w3.org/2001/XMLSchema" xmlns:xs="http://www.w3.org/2001/XMLSchema" xmlns:p="http://schemas.microsoft.com/office/2006/metadata/properties" xmlns:ns2="fa36358a-5b79-41d2-894a-9353cbb8e151" targetNamespace="http://schemas.microsoft.com/office/2006/metadata/properties" ma:root="true" ma:fieldsID="9d325fdc4dc02d0c8885636d73f03255" ns2:_="">
    <xsd:import namespace="fa36358a-5b79-41d2-894a-9353cbb8e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6358a-5b79-41d2-894a-9353cbb8e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32D4D-9959-4D4F-9BF2-4FDEC1CB11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0CD72F-AE06-4D0E-A018-65A37F8B1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6358a-5b79-41d2-894a-9353cbb8e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FF5ACA-F8B2-4D24-B213-D70E98A41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Fernandes</dc:creator>
  <cp:keywords/>
  <dc:description/>
  <cp:lastModifiedBy>Carla Veloso</cp:lastModifiedBy>
  <cp:revision>2</cp:revision>
  <dcterms:created xsi:type="dcterms:W3CDTF">2022-05-27T09:13:00Z</dcterms:created>
  <dcterms:modified xsi:type="dcterms:W3CDTF">2022-05-27T09:13:00Z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46fc13-7297-423e-8b4c-a89fab515e17_Enabled">
    <vt:lpwstr>true</vt:lpwstr>
  </property>
  <property fmtid="{D5CDD505-2E9C-101B-9397-08002B2CF9AE}" pid="3" name="MSIP_Label_0546fc13-7297-423e-8b4c-a89fab515e17_SetDate">
    <vt:lpwstr>2022-04-26T09:56:47Z</vt:lpwstr>
  </property>
  <property fmtid="{D5CDD505-2E9C-101B-9397-08002B2CF9AE}" pid="4" name="MSIP_Label_0546fc13-7297-423e-8b4c-a89fab515e17_Method">
    <vt:lpwstr>Standard</vt:lpwstr>
  </property>
  <property fmtid="{D5CDD505-2E9C-101B-9397-08002B2CF9AE}" pid="5" name="MSIP_Label_0546fc13-7297-423e-8b4c-a89fab515e17_Name">
    <vt:lpwstr>defa4170-0d19-0005-0004-bc88714345d2</vt:lpwstr>
  </property>
  <property fmtid="{D5CDD505-2E9C-101B-9397-08002B2CF9AE}" pid="6" name="MSIP_Label_0546fc13-7297-423e-8b4c-a89fab515e17_SiteId">
    <vt:lpwstr>9532ad85-1790-4f64-95c0-a4a1fd06752d</vt:lpwstr>
  </property>
  <property fmtid="{D5CDD505-2E9C-101B-9397-08002B2CF9AE}" pid="7" name="MSIP_Label_0546fc13-7297-423e-8b4c-a89fab515e17_ActionId">
    <vt:lpwstr>b0cc5933-592e-409c-b920-25e2a88700b9</vt:lpwstr>
  </property>
  <property fmtid="{D5CDD505-2E9C-101B-9397-08002B2CF9AE}" pid="8" name="MSIP_Label_0546fc13-7297-423e-8b4c-a89fab515e17_ContentBits">
    <vt:lpwstr>0</vt:lpwstr>
  </property>
  <property fmtid="{D5CDD505-2E9C-101B-9397-08002B2CF9AE}" pid="9" name="ContentTypeId">
    <vt:lpwstr>0x0101001D4C21A40B0FEF468907E50B1633BF7E</vt:lpwstr>
  </property>
</Properties>
</file>