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E2A6" w14:textId="0435F753" w:rsidR="00F02A32" w:rsidRDefault="00DB6656">
      <w:r w:rsidRPr="00DB6656">
        <w:t>Cartaz com os dois ecopontos utilizados na sala.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6685CD" wp14:editId="4632F4F0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163820" cy="3511550"/>
            <wp:effectExtent l="0" t="0" r="0" b="0"/>
            <wp:wrapTight wrapText="bothSides">
              <wp:wrapPolygon edited="0">
                <wp:start x="0" y="0"/>
                <wp:lineTo x="0" y="21444"/>
                <wp:lineTo x="21515" y="21444"/>
                <wp:lineTo x="21515" y="0"/>
                <wp:lineTo x="0" y="0"/>
              </wp:wrapPolygon>
            </wp:wrapTight>
            <wp:docPr id="183636245" name="Imagem 3" descr="Uma imagem com texto, Produto em papel, Nota em post-it, Impressã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6245" name="Imagem 3" descr="Uma imagem com texto, Produto em papel, Nota em post-it, Impressão&#10;&#10;Os conteúdos gerados por IA poderão estar incorre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" t="8181" r="843" b="4877"/>
                    <a:stretch/>
                  </pic:blipFill>
                  <pic:spPr bwMode="auto">
                    <a:xfrm>
                      <a:off x="0" y="0"/>
                      <a:ext cx="516382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Grelha de monitorização.</w:t>
      </w:r>
    </w:p>
    <w:sectPr w:rsidR="00F02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6"/>
    <w:rsid w:val="00C603B8"/>
    <w:rsid w:val="00DB6656"/>
    <w:rsid w:val="00F02A32"/>
    <w:rsid w:val="00F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A592"/>
  <w15:chartTrackingRefBased/>
  <w15:docId w15:val="{7D3565EF-59AC-4CD7-BCB6-C68B1272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B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B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B6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B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6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B6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B6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B6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B66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665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66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665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66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66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B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B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66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665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66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665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B6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Mesquita</dc:creator>
  <cp:keywords/>
  <dc:description/>
  <cp:lastModifiedBy>Rosa Mesquita</cp:lastModifiedBy>
  <cp:revision>1</cp:revision>
  <dcterms:created xsi:type="dcterms:W3CDTF">2025-05-30T15:38:00Z</dcterms:created>
  <dcterms:modified xsi:type="dcterms:W3CDTF">2025-05-30T15:41:00Z</dcterms:modified>
</cp:coreProperties>
</file>